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23" w:rsidRDefault="00667931">
      <w:pPr>
        <w:pStyle w:val="Heading1"/>
        <w:ind w:left="1651" w:right="1493"/>
        <w:jc w:val="center"/>
      </w:pPr>
      <w:r>
        <w:t>МИНИСТЕРСТВО ПРОСВЕЩЕНИЯ РОССИЙСКОЙ ФЕДЕРАЦИИ</w:t>
      </w:r>
    </w:p>
    <w:p w:rsidR="00524023" w:rsidRDefault="00524023">
      <w:pPr>
        <w:pStyle w:val="a3"/>
        <w:rPr>
          <w:b/>
          <w:sz w:val="26"/>
        </w:rPr>
      </w:pPr>
    </w:p>
    <w:p w:rsidR="00524023" w:rsidRDefault="00524023">
      <w:pPr>
        <w:pStyle w:val="a3"/>
        <w:spacing w:before="4"/>
        <w:rPr>
          <w:b/>
          <w:sz w:val="31"/>
        </w:rPr>
      </w:pPr>
    </w:p>
    <w:p w:rsidR="00524023" w:rsidRDefault="00667931" w:rsidP="0025211B">
      <w:pPr>
        <w:pStyle w:val="a3"/>
        <w:ind w:left="1638" w:right="1493"/>
        <w:jc w:val="center"/>
      </w:pPr>
      <w:r>
        <w:t>Министерство образования и науки Алтайского края</w:t>
      </w:r>
    </w:p>
    <w:p w:rsidR="00524023" w:rsidRDefault="00524023" w:rsidP="0025211B">
      <w:pPr>
        <w:pStyle w:val="a3"/>
        <w:rPr>
          <w:sz w:val="26"/>
        </w:rPr>
      </w:pPr>
    </w:p>
    <w:p w:rsidR="00524023" w:rsidRDefault="00667931" w:rsidP="0025211B">
      <w:pPr>
        <w:pStyle w:val="a3"/>
        <w:ind w:left="1591" w:right="1493"/>
        <w:jc w:val="center"/>
      </w:pPr>
      <w:r>
        <w:t xml:space="preserve">Комитет по образованию Администрации </w:t>
      </w:r>
      <w:proofErr w:type="spellStart"/>
      <w:r>
        <w:t>Топчихинского</w:t>
      </w:r>
      <w:proofErr w:type="spellEnd"/>
      <w:r>
        <w:t xml:space="preserve"> района</w:t>
      </w:r>
    </w:p>
    <w:p w:rsidR="00524023" w:rsidRDefault="00524023" w:rsidP="0025211B">
      <w:pPr>
        <w:pStyle w:val="a3"/>
        <w:rPr>
          <w:sz w:val="26"/>
        </w:rPr>
      </w:pPr>
    </w:p>
    <w:p w:rsidR="00524023" w:rsidRDefault="00667931" w:rsidP="0025211B">
      <w:pPr>
        <w:pStyle w:val="a3"/>
        <w:ind w:left="1633" w:right="1493"/>
        <w:jc w:val="center"/>
      </w:pPr>
      <w:r>
        <w:t xml:space="preserve">МКОУ </w:t>
      </w:r>
      <w:proofErr w:type="spellStart"/>
      <w:r>
        <w:t>Топчихинская</w:t>
      </w:r>
      <w:proofErr w:type="spellEnd"/>
      <w:r>
        <w:t xml:space="preserve"> СОШ № 1 имени Героя России Д. Ерофеева</w:t>
      </w:r>
    </w:p>
    <w:p w:rsidR="00524023" w:rsidRDefault="00524023">
      <w:pPr>
        <w:pStyle w:val="a3"/>
        <w:rPr>
          <w:sz w:val="20"/>
        </w:rPr>
      </w:pPr>
    </w:p>
    <w:p w:rsidR="00524023" w:rsidRDefault="00524023">
      <w:pPr>
        <w:pStyle w:val="a3"/>
        <w:rPr>
          <w:sz w:val="20"/>
        </w:rPr>
      </w:pPr>
    </w:p>
    <w:p w:rsidR="00524023" w:rsidRDefault="00524023">
      <w:pPr>
        <w:pStyle w:val="a3"/>
        <w:rPr>
          <w:sz w:val="20"/>
        </w:rPr>
      </w:pPr>
    </w:p>
    <w:p w:rsidR="00524023" w:rsidRDefault="00524023">
      <w:pPr>
        <w:pStyle w:val="a3"/>
        <w:rPr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25211B" w:rsidTr="007E01F4"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РАССМОТРЕНО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УТВЕРЖДЕНО</w:t>
            </w:r>
          </w:p>
        </w:tc>
      </w:tr>
      <w:tr w:rsidR="0025211B" w:rsidTr="007E01F4"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педагогический совет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</w:tc>
      </w:tr>
      <w:tr w:rsidR="0025211B" w:rsidTr="007E01F4"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Протокол № 1 от 26.08.2022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____________________ </w:t>
            </w:r>
            <w:proofErr w:type="spellStart"/>
            <w:r>
              <w:rPr>
                <w:sz w:val="20"/>
              </w:rPr>
              <w:t>Гаркалова</w:t>
            </w:r>
            <w:proofErr w:type="spellEnd"/>
            <w:r>
              <w:rPr>
                <w:sz w:val="20"/>
              </w:rPr>
              <w:t xml:space="preserve"> Г.С.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>____________________ Кравцова Т.В.</w:t>
            </w:r>
          </w:p>
        </w:tc>
      </w:tr>
      <w:tr w:rsidR="0025211B" w:rsidTr="007E01F4"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Протокол </w:t>
            </w:r>
            <w:r w:rsidR="007E01F4">
              <w:rPr>
                <w:sz w:val="20"/>
              </w:rPr>
              <w:t>№1 от 26.08.2022</w:t>
            </w:r>
          </w:p>
        </w:tc>
        <w:tc>
          <w:tcPr>
            <w:tcW w:w="3672" w:type="dxa"/>
          </w:tcPr>
          <w:p w:rsidR="0025211B" w:rsidRDefault="0025211B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Приказ № </w:t>
            </w:r>
            <w:r w:rsidR="007E01F4">
              <w:rPr>
                <w:sz w:val="20"/>
              </w:rPr>
              <w:t>391 от 26.08.2022</w:t>
            </w:r>
          </w:p>
        </w:tc>
      </w:tr>
    </w:tbl>
    <w:p w:rsidR="00524023" w:rsidRDefault="00524023">
      <w:pPr>
        <w:pStyle w:val="a3"/>
        <w:rPr>
          <w:sz w:val="20"/>
        </w:rPr>
      </w:pPr>
    </w:p>
    <w:p w:rsidR="00524023" w:rsidRDefault="00524023">
      <w:pPr>
        <w:pStyle w:val="a3"/>
        <w:rPr>
          <w:sz w:val="20"/>
        </w:rPr>
      </w:pPr>
    </w:p>
    <w:p w:rsidR="00524023" w:rsidRDefault="00524023">
      <w:pPr>
        <w:pStyle w:val="a3"/>
        <w:spacing w:before="4"/>
        <w:rPr>
          <w:sz w:val="26"/>
        </w:rPr>
      </w:pPr>
    </w:p>
    <w:p w:rsidR="00524023" w:rsidRDefault="00667931">
      <w:pPr>
        <w:pStyle w:val="Heading1"/>
        <w:spacing w:before="90" w:line="292" w:lineRule="auto"/>
        <w:ind w:left="3953" w:right="3978"/>
        <w:jc w:val="center"/>
      </w:pPr>
      <w:r>
        <w:t>РАБОЧАЯ ПРОГРАММА (ID 1</w:t>
      </w:r>
      <w:r w:rsidR="00B37D86">
        <w:t>311740</w:t>
      </w:r>
      <w:r>
        <w:t>)</w:t>
      </w:r>
    </w:p>
    <w:p w:rsidR="00524023" w:rsidRDefault="00667931">
      <w:pPr>
        <w:pStyle w:val="a3"/>
        <w:spacing w:before="95"/>
        <w:ind w:left="1646" w:right="1493"/>
        <w:jc w:val="center"/>
      </w:pPr>
      <w:r>
        <w:t>учебного предмета</w:t>
      </w:r>
    </w:p>
    <w:p w:rsidR="00524023" w:rsidRDefault="00667931">
      <w:pPr>
        <w:pStyle w:val="a3"/>
        <w:spacing w:before="60"/>
        <w:ind w:left="1648" w:right="1493"/>
        <w:jc w:val="center"/>
      </w:pPr>
      <w:r>
        <w:t>«Физическая культура»</w:t>
      </w: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spacing w:before="5"/>
        <w:rPr>
          <w:sz w:val="31"/>
        </w:rPr>
      </w:pPr>
    </w:p>
    <w:p w:rsidR="00524023" w:rsidRDefault="00667931">
      <w:pPr>
        <w:pStyle w:val="a3"/>
        <w:spacing w:line="292" w:lineRule="auto"/>
        <w:ind w:left="3172" w:right="3010"/>
        <w:jc w:val="center"/>
      </w:pPr>
      <w:r>
        <w:t>для 1 класса начального общего образования на 2022-2023 учебный год</w:t>
      </w: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rPr>
          <w:sz w:val="26"/>
        </w:rPr>
      </w:pPr>
    </w:p>
    <w:p w:rsidR="00524023" w:rsidRDefault="00524023">
      <w:pPr>
        <w:pStyle w:val="a3"/>
        <w:spacing w:before="4"/>
        <w:rPr>
          <w:sz w:val="21"/>
        </w:rPr>
      </w:pPr>
    </w:p>
    <w:p w:rsidR="00524023" w:rsidRDefault="00667931">
      <w:pPr>
        <w:pStyle w:val="a3"/>
        <w:ind w:right="353"/>
        <w:jc w:val="right"/>
      </w:pPr>
      <w:r>
        <w:t xml:space="preserve">Составитель: </w:t>
      </w:r>
      <w:proofErr w:type="spellStart"/>
      <w:r w:rsidR="00B37D86">
        <w:t>Сидько</w:t>
      </w:r>
      <w:proofErr w:type="spellEnd"/>
      <w:r w:rsidR="00B37D86">
        <w:t xml:space="preserve"> Денис Васильевич</w:t>
      </w:r>
    </w:p>
    <w:p w:rsidR="00524023" w:rsidRDefault="00667931">
      <w:pPr>
        <w:pStyle w:val="a3"/>
        <w:spacing w:before="60"/>
        <w:ind w:right="346"/>
        <w:jc w:val="right"/>
      </w:pPr>
      <w:r>
        <w:t>учитель физической</w:t>
      </w:r>
      <w:r>
        <w:rPr>
          <w:spacing w:val="-15"/>
        </w:rPr>
        <w:t xml:space="preserve"> </w:t>
      </w:r>
      <w:r>
        <w:t>культуры</w:t>
      </w:r>
    </w:p>
    <w:p w:rsidR="00667931" w:rsidRDefault="00667931">
      <w:pPr>
        <w:jc w:val="right"/>
      </w:pPr>
    </w:p>
    <w:p w:rsidR="007E01F4" w:rsidRPr="007E01F4" w:rsidRDefault="007E01F4" w:rsidP="007E01F4"/>
    <w:p w:rsidR="007E01F4" w:rsidRPr="007E01F4" w:rsidRDefault="007E01F4" w:rsidP="007E01F4"/>
    <w:p w:rsidR="007E01F4" w:rsidRDefault="007E01F4" w:rsidP="007E01F4"/>
    <w:p w:rsidR="007E01F4" w:rsidRDefault="007E01F4" w:rsidP="007E01F4"/>
    <w:p w:rsidR="00524023" w:rsidRDefault="007E01F4" w:rsidP="007E01F4">
      <w:pPr>
        <w:tabs>
          <w:tab w:val="left" w:pos="4721"/>
        </w:tabs>
      </w:pPr>
      <w:r>
        <w:tab/>
      </w:r>
      <w:r w:rsidR="00667931">
        <w:t>с</w:t>
      </w:r>
      <w:proofErr w:type="gramStart"/>
      <w:r w:rsidR="00667931">
        <w:t>.Т</w:t>
      </w:r>
      <w:proofErr w:type="gramEnd"/>
      <w:r w:rsidR="00667931">
        <w:t>опчиха 2022</w:t>
      </w:r>
    </w:p>
    <w:p w:rsidR="00524023" w:rsidRDefault="00524023">
      <w:pPr>
        <w:jc w:val="center"/>
        <w:sectPr w:rsidR="00524023">
          <w:pgSz w:w="11900" w:h="16840"/>
          <w:pgMar w:top="820" w:right="540" w:bottom="280" w:left="560" w:header="720" w:footer="720" w:gutter="0"/>
          <w:cols w:space="720"/>
        </w:sectPr>
      </w:pPr>
    </w:p>
    <w:p w:rsidR="00524023" w:rsidRDefault="00C70692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67931">
        <w:t>ПОЯСНИТЕЛЬНАЯ ЗАПИСКА</w:t>
      </w:r>
    </w:p>
    <w:p w:rsidR="00524023" w:rsidRDefault="00667931" w:rsidP="005C7C40">
      <w:pPr>
        <w:pStyle w:val="a3"/>
        <w:tabs>
          <w:tab w:val="left" w:pos="10773"/>
        </w:tabs>
        <w:spacing w:before="179" w:line="292" w:lineRule="auto"/>
        <w:ind w:left="106" w:right="27" w:firstLine="603"/>
        <w:jc w:val="both"/>
      </w:pPr>
      <w: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 xml:space="preserve">В программе нашли своё отражение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t>прикладноориентированной</w:t>
      </w:r>
      <w:proofErr w:type="spellEnd"/>
      <w:r>
        <w:t xml:space="preserve"> направленности.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>
        <w:t>личностно-деятельностный</w:t>
      </w:r>
      <w:proofErr w:type="spellEnd"/>
      <w:r>
        <w:t xml:space="preserve"> подход, ориентирующий 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 xml:space="preserve"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 xml:space="preserve">, </w:t>
      </w:r>
      <w:proofErr w:type="spellStart"/>
      <w:r>
        <w:t>операциональный</w:t>
      </w:r>
      <w:proofErr w:type="spellEnd"/>
      <w:r>
        <w:t xml:space="preserve"> и </w:t>
      </w:r>
      <w:proofErr w:type="spellStart"/>
      <w:r>
        <w:t>мотивационно-процессуальный</w:t>
      </w:r>
      <w:proofErr w:type="spellEnd"/>
      <w:r>
        <w:t xml:space="preserve"> компоненты, которые находят своё отражение в соответствующих дидактических линиях учебного предмета.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524023" w:rsidRDefault="00524023" w:rsidP="005C7C40">
      <w:pPr>
        <w:tabs>
          <w:tab w:val="left" w:pos="10773"/>
        </w:tabs>
        <w:spacing w:line="292" w:lineRule="auto"/>
        <w:ind w:left="106" w:right="27" w:firstLine="603"/>
        <w:jc w:val="both"/>
        <w:sectPr w:rsidR="00524023">
          <w:pgSz w:w="11900" w:h="16840"/>
          <w:pgMar w:top="520" w:right="540" w:bottom="280" w:left="560" w:header="720" w:footer="720" w:gutter="0"/>
          <w:cols w:space="720"/>
        </w:sectPr>
      </w:pPr>
    </w:p>
    <w:p w:rsidR="00524023" w:rsidRDefault="00667931" w:rsidP="005C7C40">
      <w:pPr>
        <w:pStyle w:val="a3"/>
        <w:tabs>
          <w:tab w:val="left" w:pos="10773"/>
        </w:tabs>
        <w:spacing w:before="62" w:line="292" w:lineRule="auto"/>
        <w:ind w:left="106" w:right="27" w:firstLine="603"/>
        <w:jc w:val="both"/>
      </w:pPr>
      <w:r>
        <w:lastRenderedPageBreak/>
        <w:t>вводится образовательный модуль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 xml:space="preserve">Планируемые результаты включают в себя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>
        <w:t>метапредметные</w:t>
      </w:r>
      <w:proofErr w:type="spellEnd"/>
      <w:r>
        <w:t xml:space="preserve"> и предметные результаты — за каждый год обучения.</w:t>
      </w:r>
    </w:p>
    <w:p w:rsidR="00524023" w:rsidRDefault="00667931" w:rsidP="005C7C40">
      <w:pPr>
        <w:pStyle w:val="a3"/>
        <w:tabs>
          <w:tab w:val="left" w:pos="10773"/>
        </w:tabs>
        <w:spacing w:line="292" w:lineRule="auto"/>
        <w:ind w:left="106" w:right="27" w:firstLine="603"/>
        <w:jc w:val="both"/>
      </w:pPr>
      <w: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 коммуникативных технологий и передового педагогического опыта.</w:t>
      </w:r>
    </w:p>
    <w:p w:rsidR="00524023" w:rsidRDefault="00667931" w:rsidP="005C7C40">
      <w:pPr>
        <w:pStyle w:val="Heading1"/>
        <w:tabs>
          <w:tab w:val="left" w:pos="10773"/>
        </w:tabs>
        <w:spacing w:before="108"/>
        <w:ind w:right="27" w:firstLine="603"/>
        <w:jc w:val="both"/>
      </w:pPr>
      <w:r>
        <w:t>Место учебного предмета «Физическая культура» в учебном плане</w:t>
      </w:r>
    </w:p>
    <w:p w:rsidR="00524023" w:rsidRDefault="00667931" w:rsidP="005C7C40">
      <w:pPr>
        <w:pStyle w:val="a3"/>
        <w:tabs>
          <w:tab w:val="left" w:pos="10773"/>
        </w:tabs>
        <w:spacing w:before="61"/>
        <w:ind w:left="106" w:right="27" w:firstLine="603"/>
        <w:jc w:val="both"/>
      </w:pPr>
      <w:r>
        <w:t>В 1 классе на изучение предмета отводится 3 часа в неделю, суммарно 96 часов.</w:t>
      </w:r>
    </w:p>
    <w:p w:rsidR="00524023" w:rsidRDefault="00524023">
      <w:pPr>
        <w:sectPr w:rsidR="00524023">
          <w:pgSz w:w="11900" w:h="16840"/>
          <w:pgMar w:top="560" w:right="540" w:bottom="280" w:left="560" w:header="720" w:footer="720" w:gutter="0"/>
          <w:cols w:space="720"/>
        </w:sectPr>
      </w:pPr>
    </w:p>
    <w:p w:rsidR="00524023" w:rsidRDefault="00C70692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67931">
        <w:t>СОДЕРЖАНИЕ УЧЕБНОГО ПРЕДМЕТА</w:t>
      </w:r>
    </w:p>
    <w:p w:rsidR="00524023" w:rsidRDefault="00667931">
      <w:pPr>
        <w:pStyle w:val="a3"/>
        <w:spacing w:before="179" w:line="292" w:lineRule="auto"/>
        <w:ind w:left="106"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524023" w:rsidRDefault="00667931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 самостоятельной деятельности</w:t>
      </w:r>
      <w:r>
        <w:rPr>
          <w:sz w:val="24"/>
        </w:rPr>
        <w:t>. Режим дня и правила его составления и соблюдения.</w:t>
      </w:r>
    </w:p>
    <w:p w:rsidR="00524023" w:rsidRDefault="00667931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 xml:space="preserve">Физическое </w:t>
      </w:r>
      <w:proofErr w:type="spellStart"/>
      <w:r>
        <w:rPr>
          <w:b/>
          <w:i/>
          <w:sz w:val="24"/>
        </w:rPr>
        <w:t>совершенствование</w:t>
      </w:r>
      <w:proofErr w:type="gramStart"/>
      <w:r>
        <w:rPr>
          <w:b/>
          <w:i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</w:t>
      </w:r>
      <w:proofErr w:type="spellEnd"/>
      <w:r>
        <w:rPr>
          <w:i/>
          <w:sz w:val="24"/>
        </w:rPr>
        <w:t xml:space="preserve"> физическая культура. </w:t>
      </w:r>
      <w:r>
        <w:rPr>
          <w:sz w:val="24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24023" w:rsidRDefault="00667931">
      <w:pPr>
        <w:spacing w:line="292" w:lineRule="auto"/>
        <w:ind w:left="106" w:firstLine="180"/>
        <w:rPr>
          <w:sz w:val="24"/>
        </w:rPr>
      </w:pPr>
      <w:r>
        <w:rPr>
          <w:i/>
          <w:sz w:val="24"/>
        </w:rPr>
        <w:t xml:space="preserve">Спортивно-оздоровительная физическая культура. </w:t>
      </w:r>
      <w:r>
        <w:rPr>
          <w:sz w:val="24"/>
        </w:rP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524023" w:rsidRDefault="00667931">
      <w:pPr>
        <w:pStyle w:val="a3"/>
        <w:spacing w:line="292" w:lineRule="auto"/>
        <w:ind w:left="106" w:right="745" w:firstLine="180"/>
      </w:pPr>
      <w: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524023" w:rsidRDefault="00667931">
      <w:pPr>
        <w:pStyle w:val="a3"/>
        <w:spacing w:line="292" w:lineRule="auto"/>
        <w:ind w:left="106" w:right="268" w:firstLine="180"/>
      </w:pPr>
      <w: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524023" w:rsidRDefault="00667931">
      <w:pPr>
        <w:pStyle w:val="a3"/>
        <w:spacing w:line="292" w:lineRule="auto"/>
        <w:ind w:left="106" w:right="200" w:firstLine="180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524023" w:rsidRDefault="00667931">
      <w:pPr>
        <w:pStyle w:val="a3"/>
        <w:spacing w:line="292" w:lineRule="auto"/>
        <w:ind w:left="106" w:right="309" w:firstLine="180"/>
      </w:pPr>
      <w:r>
        <w:t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524023" w:rsidRDefault="00667931">
      <w:pPr>
        <w:pStyle w:val="a3"/>
        <w:spacing w:line="292" w:lineRule="auto"/>
        <w:ind w:left="106" w:right="84" w:firstLine="180"/>
      </w:pPr>
      <w: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524023" w:rsidRDefault="00667931">
      <w:pPr>
        <w:pStyle w:val="a3"/>
        <w:spacing w:line="275" w:lineRule="exact"/>
        <w:ind w:left="286"/>
      </w:pPr>
      <w:r>
        <w:t>Подвижные и спортивные игры. Считалки для самостоятельной организации подвижных игр.</w:t>
      </w:r>
    </w:p>
    <w:p w:rsidR="00524023" w:rsidRDefault="00667931">
      <w:pPr>
        <w:spacing w:before="50" w:line="292" w:lineRule="auto"/>
        <w:ind w:left="106" w:right="825" w:firstLine="180"/>
        <w:rPr>
          <w:sz w:val="24"/>
        </w:rPr>
      </w:pPr>
      <w:proofErr w:type="spellStart"/>
      <w:r>
        <w:rPr>
          <w:i/>
          <w:sz w:val="24"/>
        </w:rPr>
        <w:t>Прикладно-ориентированная</w:t>
      </w:r>
      <w:proofErr w:type="spellEnd"/>
      <w:r>
        <w:rPr>
          <w:i/>
          <w:sz w:val="24"/>
        </w:rPr>
        <w:t xml:space="preserve"> физическая культура</w:t>
      </w:r>
      <w:r>
        <w:rPr>
          <w:sz w:val="24"/>
        </w:rPr>
        <w:t>. Развитие основных физических каче</w:t>
      </w:r>
      <w:proofErr w:type="gramStart"/>
      <w:r>
        <w:rPr>
          <w:sz w:val="24"/>
        </w:rPr>
        <w:t>ств ср</w:t>
      </w:r>
      <w:proofErr w:type="gramEnd"/>
      <w:r>
        <w:rPr>
          <w:sz w:val="24"/>
        </w:rPr>
        <w:t>едствами спортивных и подвижных игр. Подготовка к выполнению нормативных требований комплекса ГТО.</w:t>
      </w:r>
    </w:p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20" w:right="540" w:bottom="280" w:left="560" w:header="720" w:footer="720" w:gutter="0"/>
          <w:cols w:space="720"/>
        </w:sectPr>
      </w:pPr>
    </w:p>
    <w:p w:rsidR="00524023" w:rsidRDefault="00C70692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67931">
        <w:t>ПЛАНИРУЕМЫЕ ОБРАЗОВАТЕЛЬНЫЕ РЕЗУЛЬТАТЫ</w:t>
      </w:r>
    </w:p>
    <w:p w:rsidR="00524023" w:rsidRDefault="0066793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 результаты</w:t>
      </w:r>
    </w:p>
    <w:p w:rsidR="00524023" w:rsidRDefault="00667931">
      <w:pPr>
        <w:pStyle w:val="a3"/>
        <w:spacing w:before="180" w:line="292" w:lineRule="auto"/>
        <w:ind w:left="106" w:right="253" w:firstLine="180"/>
      </w:pPr>
      <w: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4023" w:rsidRDefault="00667931">
      <w:pPr>
        <w:pStyle w:val="a3"/>
        <w:spacing w:line="292" w:lineRule="auto"/>
        <w:ind w:left="106" w:right="215" w:firstLine="180"/>
      </w:pPr>
      <w:r>
        <w:t xml:space="preserve">Личностные результаты должны отражать готовность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 приобретение первоначального опыта деятельности на их основе: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</w:t>
      </w:r>
      <w:r>
        <w:rPr>
          <w:spacing w:val="-23"/>
          <w:sz w:val="24"/>
        </w:rPr>
        <w:t xml:space="preserve"> </w:t>
      </w:r>
      <w:r>
        <w:rPr>
          <w:sz w:val="24"/>
        </w:rPr>
        <w:t>человека;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</w:t>
      </w:r>
      <w:r>
        <w:rPr>
          <w:spacing w:val="-20"/>
          <w:sz w:val="24"/>
        </w:rPr>
        <w:t xml:space="preserve"> </w:t>
      </w:r>
      <w:r>
        <w:rPr>
          <w:sz w:val="24"/>
        </w:rPr>
        <w:t>заданий;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</w:t>
      </w:r>
      <w:r>
        <w:rPr>
          <w:spacing w:val="-15"/>
          <w:sz w:val="24"/>
        </w:rPr>
        <w:t xml:space="preserve"> </w:t>
      </w:r>
      <w:r>
        <w:rPr>
          <w:sz w:val="24"/>
        </w:rPr>
        <w:t>ушибах;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 формам и видам соревновательной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 жизни;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24023" w:rsidRDefault="00667931">
      <w:pPr>
        <w:pStyle w:val="Heading1"/>
        <w:spacing w:before="226"/>
        <w:ind w:left="286"/>
      </w:pPr>
      <w:proofErr w:type="spellStart"/>
      <w:r>
        <w:t>Метапредметные</w:t>
      </w:r>
      <w:proofErr w:type="spellEnd"/>
      <w:r>
        <w:t xml:space="preserve"> результаты</w:t>
      </w:r>
    </w:p>
    <w:p w:rsidR="00524023" w:rsidRDefault="00667931">
      <w:pPr>
        <w:pStyle w:val="a3"/>
        <w:spacing w:before="180" w:line="292" w:lineRule="auto"/>
        <w:ind w:left="106" w:right="875" w:firstLine="180"/>
      </w:pPr>
      <w:proofErr w:type="spellStart"/>
      <w:r>
        <w:t>Метапредметные</w:t>
      </w:r>
      <w:proofErr w:type="spellEnd"/>
      <w: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 протяжении каждого года обучения.</w:t>
      </w:r>
    </w:p>
    <w:p w:rsidR="00524023" w:rsidRDefault="00667931">
      <w:pPr>
        <w:pStyle w:val="a3"/>
        <w:spacing w:before="118"/>
        <w:ind w:left="286"/>
      </w:pPr>
      <w:r>
        <w:t>По окончании первого года обучения учащиеся научатся:</w:t>
      </w:r>
    </w:p>
    <w:p w:rsidR="00524023" w:rsidRDefault="00667931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 УУД: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 общие и отличительные признаки в передвижениях человека и</w:t>
      </w:r>
      <w:r>
        <w:rPr>
          <w:spacing w:val="-11"/>
          <w:sz w:val="24"/>
        </w:rPr>
        <w:t xml:space="preserve"> </w:t>
      </w:r>
      <w:r>
        <w:rPr>
          <w:sz w:val="24"/>
        </w:rPr>
        <w:t>животных;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 связь между бытовыми движениями древних людей и</w:t>
      </w:r>
      <w:r>
        <w:rPr>
          <w:spacing w:val="-37"/>
          <w:sz w:val="24"/>
        </w:rPr>
        <w:t xml:space="preserve"> </w:t>
      </w:r>
      <w:r>
        <w:rPr>
          <w:sz w:val="24"/>
        </w:rPr>
        <w:t>физическими упражнениями из современных 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 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 причины её нарушений;</w:t>
      </w:r>
    </w:p>
    <w:p w:rsidR="00524023" w:rsidRDefault="00667931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 УУД: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 названия разучиваемых физических упражнений и их исходные</w:t>
      </w:r>
      <w:r>
        <w:rPr>
          <w:spacing w:val="-19"/>
          <w:sz w:val="24"/>
        </w:rPr>
        <w:t xml:space="preserve"> </w:t>
      </w:r>
      <w:r>
        <w:rPr>
          <w:sz w:val="24"/>
        </w:rPr>
        <w:t>положения;</w:t>
      </w:r>
    </w:p>
    <w:p w:rsidR="00524023" w:rsidRDefault="00524023">
      <w:pPr>
        <w:rPr>
          <w:sz w:val="24"/>
        </w:rPr>
        <w:sectPr w:rsidR="00524023">
          <w:pgSz w:w="11900" w:h="16840"/>
          <w:pgMar w:top="520" w:right="540" w:bottom="280" w:left="560" w:header="720" w:footer="720" w:gutter="0"/>
          <w:cols w:space="720"/>
        </w:sectPr>
      </w:pP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 мнение о положительном влиянии занятий физической культурой,</w:t>
      </w:r>
      <w:r>
        <w:rPr>
          <w:spacing w:val="-35"/>
          <w:sz w:val="24"/>
        </w:rPr>
        <w:t xml:space="preserve"> </w:t>
      </w:r>
      <w:r>
        <w:rPr>
          <w:sz w:val="24"/>
        </w:rPr>
        <w:t>оценивать влияние гигиенических процедур на укрепление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47" w:firstLine="0"/>
        <w:rPr>
          <w:sz w:val="24"/>
        </w:rPr>
      </w:pPr>
      <w:r>
        <w:rPr>
          <w:sz w:val="24"/>
        </w:rPr>
        <w:t>управлять эмоциями во время занятий физической культурой и проведения подвижных</w:t>
      </w:r>
      <w:r>
        <w:rPr>
          <w:spacing w:val="-33"/>
          <w:sz w:val="24"/>
        </w:rPr>
        <w:t xml:space="preserve"> </w:t>
      </w:r>
      <w:r>
        <w:rPr>
          <w:sz w:val="24"/>
        </w:rPr>
        <w:t>игр, соблюдать правила поведения и положительно относиться к замечаниям других учащихся и учителя;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 победителей;</w:t>
      </w:r>
    </w:p>
    <w:p w:rsidR="00524023" w:rsidRDefault="00667931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 УУД: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 комплексы физкультминуток, утренней зарядки, упражнений по</w:t>
      </w:r>
      <w:r>
        <w:rPr>
          <w:spacing w:val="-33"/>
          <w:sz w:val="24"/>
        </w:rPr>
        <w:t xml:space="preserve"> </w:t>
      </w:r>
      <w:r>
        <w:rPr>
          <w:sz w:val="24"/>
        </w:rPr>
        <w:t>профилактике нарушения и 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отношение к участникам совместной игровой и соревновательной деятельности.</w:t>
      </w:r>
    </w:p>
    <w:p w:rsidR="00524023" w:rsidRDefault="00524023">
      <w:pPr>
        <w:pStyle w:val="a3"/>
        <w:spacing w:before="1"/>
        <w:rPr>
          <w:sz w:val="30"/>
        </w:rPr>
      </w:pPr>
    </w:p>
    <w:p w:rsidR="00524023" w:rsidRDefault="00667931">
      <w:pPr>
        <w:pStyle w:val="Heading1"/>
        <w:spacing w:before="0"/>
        <w:ind w:left="286"/>
      </w:pPr>
      <w:r>
        <w:t>Предметные результаты</w:t>
      </w:r>
    </w:p>
    <w:p w:rsidR="00524023" w:rsidRDefault="00667931">
      <w:pPr>
        <w:pStyle w:val="a3"/>
        <w:spacing w:before="181"/>
        <w:ind w:left="286"/>
      </w:pPr>
      <w:r>
        <w:t xml:space="preserve">К концу обучения в первом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 дня;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 одежды для самостоятельных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выполнять упражнения утренней зарядки 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профилактике 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демонстрировать построение и перестроение из одной шеренги в две и в колонну по</w:t>
      </w:r>
      <w:r>
        <w:rPr>
          <w:spacing w:val="-21"/>
          <w:sz w:val="24"/>
        </w:rPr>
        <w:t xml:space="preserve"> </w:t>
      </w:r>
      <w:r>
        <w:rPr>
          <w:sz w:val="24"/>
        </w:rPr>
        <w:t>одному;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 ходьбу и бег с равномерной и изменяющейся скоростью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передвижения;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</w:t>
      </w:r>
      <w:r>
        <w:rPr>
          <w:spacing w:val="-7"/>
          <w:sz w:val="24"/>
        </w:rPr>
        <w:t xml:space="preserve"> </w:t>
      </w:r>
      <w:r>
        <w:rPr>
          <w:sz w:val="24"/>
        </w:rPr>
        <w:t>ногами;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 на лыжах ступающим и скользящим шагом (без</w:t>
      </w:r>
      <w:r>
        <w:rPr>
          <w:spacing w:val="-7"/>
          <w:sz w:val="24"/>
        </w:rPr>
        <w:t xml:space="preserve"> </w:t>
      </w:r>
      <w:r>
        <w:rPr>
          <w:sz w:val="24"/>
        </w:rPr>
        <w:t>палок);</w:t>
      </w:r>
    </w:p>
    <w:p w:rsidR="00524023" w:rsidRDefault="0066793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 xml:space="preserve">играть в подвижные игры с </w:t>
      </w:r>
      <w:proofErr w:type="spellStart"/>
      <w:r>
        <w:rPr>
          <w:sz w:val="24"/>
        </w:rPr>
        <w:t>общеразвивающей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направленностью.</w:t>
      </w:r>
    </w:p>
    <w:p w:rsidR="00524023" w:rsidRDefault="00524023">
      <w:pPr>
        <w:rPr>
          <w:sz w:val="24"/>
        </w:rPr>
        <w:sectPr w:rsidR="00524023">
          <w:pgSz w:w="11900" w:h="16840"/>
          <w:pgMar w:top="540" w:right="540" w:bottom="280" w:left="560" w:header="720" w:footer="720" w:gutter="0"/>
          <w:cols w:space="720"/>
        </w:sectPr>
      </w:pPr>
    </w:p>
    <w:p w:rsidR="00524023" w:rsidRDefault="00C70692">
      <w:pPr>
        <w:spacing w:before="80"/>
        <w:ind w:left="106"/>
        <w:rPr>
          <w:b/>
          <w:sz w:val="19"/>
        </w:rPr>
      </w:pPr>
      <w:r w:rsidRPr="00C70692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67931">
        <w:rPr>
          <w:b/>
          <w:sz w:val="19"/>
        </w:rPr>
        <w:t>ТЕМАТИЧЕСКОЕ ПЛАНИРОВАНИЕ</w:t>
      </w:r>
    </w:p>
    <w:p w:rsidR="00524023" w:rsidRDefault="00524023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146"/>
        <w:gridCol w:w="528"/>
        <w:gridCol w:w="1104"/>
        <w:gridCol w:w="1140"/>
        <w:gridCol w:w="804"/>
        <w:gridCol w:w="4946"/>
        <w:gridCol w:w="1080"/>
        <w:gridCol w:w="2317"/>
      </w:tblGrid>
      <w:tr w:rsidR="00524023">
        <w:trPr>
          <w:trHeight w:val="333"/>
        </w:trPr>
        <w:tc>
          <w:tcPr>
            <w:tcW w:w="432" w:type="dxa"/>
            <w:vMerge w:val="restart"/>
          </w:tcPr>
          <w:p w:rsidR="00524023" w:rsidRDefault="00667931">
            <w:pPr>
              <w:pStyle w:val="TableParagraph"/>
              <w:spacing w:before="74" w:line="266" w:lineRule="auto"/>
              <w:ind w:right="10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15"/>
              </w:rPr>
              <w:t>п</w:t>
            </w:r>
            <w:proofErr w:type="spellEnd"/>
            <w:proofErr w:type="gramEnd"/>
            <w:r>
              <w:rPr>
                <w:b/>
                <w:sz w:val="15"/>
              </w:rPr>
              <w:t>/</w:t>
            </w:r>
            <w:proofErr w:type="spellStart"/>
            <w:r>
              <w:rPr>
                <w:b/>
                <w:sz w:val="15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Количество часов</w:t>
            </w:r>
          </w:p>
        </w:tc>
        <w:tc>
          <w:tcPr>
            <w:tcW w:w="804" w:type="dxa"/>
            <w:vMerge w:val="restart"/>
          </w:tcPr>
          <w:p w:rsidR="00524023" w:rsidRDefault="00667931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 изучения</w:t>
            </w:r>
          </w:p>
        </w:tc>
        <w:tc>
          <w:tcPr>
            <w:tcW w:w="4946" w:type="dxa"/>
            <w:vMerge w:val="restart"/>
          </w:tcPr>
          <w:p w:rsidR="00524023" w:rsidRDefault="0066793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 деятельности</w:t>
            </w:r>
          </w:p>
        </w:tc>
        <w:tc>
          <w:tcPr>
            <w:tcW w:w="1080" w:type="dxa"/>
            <w:vMerge w:val="restart"/>
          </w:tcPr>
          <w:p w:rsidR="00524023" w:rsidRDefault="00667931">
            <w:pPr>
              <w:pStyle w:val="TableParagraph"/>
              <w:spacing w:before="74" w:line="266" w:lineRule="auto"/>
              <w:ind w:left="79" w:right="7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Виды, формы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2317" w:type="dxa"/>
            <w:vMerge w:val="restart"/>
          </w:tcPr>
          <w:p w:rsidR="00524023" w:rsidRDefault="00667931">
            <w:pPr>
              <w:pStyle w:val="TableParagraph"/>
              <w:spacing w:before="74" w:line="266" w:lineRule="auto"/>
              <w:ind w:left="80" w:right="11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 (цифровые) образовательные ресурсы</w:t>
            </w:r>
          </w:p>
        </w:tc>
      </w:tr>
      <w:tr w:rsidR="00524023">
        <w:trPr>
          <w:trHeight w:val="525"/>
        </w:trPr>
        <w:tc>
          <w:tcPr>
            <w:tcW w:w="432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4946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</w:tr>
      <w:tr w:rsidR="00524023">
        <w:trPr>
          <w:trHeight w:val="333"/>
        </w:trPr>
        <w:tc>
          <w:tcPr>
            <w:tcW w:w="15497" w:type="dxa"/>
            <w:gridSpan w:val="9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1. </w:t>
            </w:r>
            <w:r>
              <w:rPr>
                <w:b/>
                <w:w w:val="105"/>
                <w:sz w:val="15"/>
              </w:rPr>
              <w:t>Знания о физической культуре</w:t>
            </w:r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Что понимается под физической культурой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выполнять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3" w:line="266" w:lineRule="auto"/>
              <w:ind w:left="78" w:right="1"/>
              <w:rPr>
                <w:sz w:val="15"/>
              </w:rPr>
            </w:pPr>
            <w:r>
              <w:rPr>
                <w:w w:val="105"/>
                <w:sz w:val="15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5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6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>
        <w:trPr>
          <w:trHeight w:val="333"/>
        </w:trPr>
        <w:tc>
          <w:tcPr>
            <w:tcW w:w="3578" w:type="dxa"/>
            <w:gridSpan w:val="2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391" w:type="dxa"/>
            <w:gridSpan w:val="6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24023">
        <w:trPr>
          <w:trHeight w:val="333"/>
        </w:trPr>
        <w:tc>
          <w:tcPr>
            <w:tcW w:w="15497" w:type="dxa"/>
            <w:gridSpan w:val="9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2. </w:t>
            </w:r>
            <w:r>
              <w:rPr>
                <w:b/>
                <w:w w:val="105"/>
                <w:sz w:val="15"/>
              </w:rPr>
              <w:t>Способы самостоятельной деятельности</w:t>
            </w:r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 дня школьника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74" w:line="266" w:lineRule="auto"/>
              <w:ind w:left="78" w:right="105"/>
              <w:rPr>
                <w:sz w:val="15"/>
              </w:rPr>
            </w:pPr>
            <w:r>
              <w:rPr>
                <w:w w:val="105"/>
                <w:sz w:val="15"/>
              </w:rPr>
              <w:t>обсуждают предназначение режима дня, определяют основные дневные мероприятия первоклассника и распределяют их по часам с утра до вечера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таблицей режима дня и правилами её оформления, уточняют индивидуальные мероприятия и заполняют таблицу (по образцу, с помощью родителей);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7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8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>
        <w:trPr>
          <w:trHeight w:val="333"/>
        </w:trPr>
        <w:tc>
          <w:tcPr>
            <w:tcW w:w="3578" w:type="dxa"/>
            <w:gridSpan w:val="2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391" w:type="dxa"/>
            <w:gridSpan w:val="6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24023">
        <w:trPr>
          <w:trHeight w:val="333"/>
        </w:trPr>
        <w:tc>
          <w:tcPr>
            <w:tcW w:w="15497" w:type="dxa"/>
            <w:gridSpan w:val="9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ФИЗИЧЕСКОЕ СОВЕРШЕНСТВОВАНИЕ</w:t>
            </w:r>
          </w:p>
        </w:tc>
      </w:tr>
      <w:tr w:rsidR="00524023">
        <w:trPr>
          <w:trHeight w:val="333"/>
        </w:trPr>
        <w:tc>
          <w:tcPr>
            <w:tcW w:w="15497" w:type="dxa"/>
            <w:gridSpan w:val="9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3. </w:t>
            </w:r>
            <w:r>
              <w:rPr>
                <w:b/>
                <w:w w:val="105"/>
                <w:sz w:val="15"/>
              </w:rPr>
              <w:t>Оздоровительная физическая культура</w:t>
            </w:r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Личная гигиена и гигиенические процедуры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74" w:line="266" w:lineRule="auto"/>
              <w:ind w:left="78" w:right="105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«личная гигиена», обсуждают положительную связь личной гигиены с состоянием здоровья человека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гигиеническими процедурами и правилами их выполнения, устанавливают время их проведения в режиме дня;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9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0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97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Осанка человека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74" w:line="266" w:lineRule="auto"/>
              <w:ind w:left="78" w:right="2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«осанка человека», правильной и неправильной формой осанки, обсуждают её отличительные признаки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 w:right="9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возможными причинами нарушения осанки и способами её профилактики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1" w:line="266" w:lineRule="auto"/>
              <w:ind w:left="78" w:right="68"/>
              <w:rPr>
                <w:sz w:val="15"/>
              </w:rPr>
            </w:pPr>
            <w:r>
              <w:rPr>
                <w:w w:val="105"/>
                <w:sz w:val="15"/>
              </w:rPr>
              <w:t>определяют целесообразность использования физических упражнений для профилактики нарушения осанки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74" w:line="266" w:lineRule="auto"/>
              <w:ind w:left="80" w:right="117"/>
              <w:rPr>
                <w:sz w:val="15"/>
              </w:rPr>
            </w:pPr>
            <w:hyperlink r:id="rId11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2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524023" w:rsidRPr="00667931" w:rsidRDefault="00524023">
      <w:pPr>
        <w:spacing w:line="266" w:lineRule="auto"/>
        <w:rPr>
          <w:sz w:val="15"/>
          <w:lang w:val="en-US"/>
        </w:rPr>
        <w:sectPr w:rsidR="00524023" w:rsidRPr="0066793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146"/>
        <w:gridCol w:w="528"/>
        <w:gridCol w:w="1104"/>
        <w:gridCol w:w="1140"/>
        <w:gridCol w:w="804"/>
        <w:gridCol w:w="4946"/>
        <w:gridCol w:w="1080"/>
        <w:gridCol w:w="2317"/>
      </w:tblGrid>
      <w:tr w:rsidR="00524023" w:rsidRPr="00B37D86">
        <w:trPr>
          <w:trHeight w:val="2638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13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устанавливают положительную связь между физкультминутками и предупреждением утомления во время учебной деятельности, приводят примеры её планирования в режиме учебного дня; разучивают комплексы физкультминуток в положении сидя и стоя на месте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(упражнения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активности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дыхания,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 и внимания; профилактики утомления мышц пальцев рук и спины); уточняют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комплексе;</w:t>
            </w:r>
            <w:proofErr w:type="gramEnd"/>
          </w:p>
          <w:p w:rsidR="00524023" w:rsidRDefault="00667931">
            <w:pPr>
              <w:pStyle w:val="TableParagraph"/>
              <w:spacing w:before="6" w:line="266" w:lineRule="auto"/>
              <w:ind w:left="78" w:right="23"/>
              <w:rPr>
                <w:sz w:val="15"/>
              </w:rPr>
            </w:pPr>
            <w:r>
              <w:rPr>
                <w:w w:val="105"/>
                <w:sz w:val="15"/>
              </w:rPr>
              <w:t>разучивают комплекс утренней зарядки, контролируют правильность и последовательность выполнения входящих в него упражнений (упражнения для усиления дыхания и работы сердца; для мышц рук, туловища, спины, живота и ног; дыхательные упражнения для восстановления организма);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3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4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>
        <w:trPr>
          <w:trHeight w:val="333"/>
        </w:trPr>
        <w:tc>
          <w:tcPr>
            <w:tcW w:w="3578" w:type="dxa"/>
            <w:gridSpan w:val="2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17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24023">
        <w:trPr>
          <w:trHeight w:val="333"/>
        </w:trPr>
        <w:tc>
          <w:tcPr>
            <w:tcW w:w="15497" w:type="dxa"/>
            <w:gridSpan w:val="9"/>
          </w:tcPr>
          <w:p w:rsidR="00524023" w:rsidRDefault="0066793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4. </w:t>
            </w:r>
            <w:r>
              <w:rPr>
                <w:b/>
                <w:w w:val="105"/>
                <w:sz w:val="15"/>
              </w:rPr>
              <w:t>Спортивно-оздоровительная физическая культура</w:t>
            </w:r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ind w:right="23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Правила поведения на уроках физической культуры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225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правилами поведения на уроках физической культуры, требованиями к обязательному их соблюдению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5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6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Исходные положения в физических упражнениях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«исходное положение» и значением исходного положения для последующего выполнения упражнения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разучивают основные исходные положения для выполнения гимнастических упражнений, их названия и требования к выполнению (стойки; упоры; седы, положения лёжа);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7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18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20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способы </w:t>
            </w:r>
            <w:proofErr w:type="gramStart"/>
            <w:r>
              <w:rPr>
                <w:w w:val="105"/>
                <w:sz w:val="15"/>
              </w:rPr>
              <w:t>построения</w:t>
            </w:r>
            <w:proofErr w:type="gramEnd"/>
            <w:r>
              <w:rPr>
                <w:w w:val="105"/>
                <w:sz w:val="15"/>
              </w:rPr>
              <w:t xml:space="preserve"> стоя на месте (шеренга, колонна по одному, две шеренги, колонна по одному и по два);;</w:t>
            </w:r>
          </w:p>
          <w:p w:rsidR="00524023" w:rsidRDefault="00667931">
            <w:pPr>
              <w:pStyle w:val="TableParagraph"/>
              <w:spacing w:before="2" w:line="266" w:lineRule="auto"/>
              <w:ind w:left="78" w:right="1012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повороты, стоя на месте (вправо, влево</w:t>
            </w:r>
            <w:proofErr w:type="gramStart"/>
            <w:r>
              <w:rPr>
                <w:w w:val="105"/>
                <w:sz w:val="15"/>
              </w:rPr>
              <w:t xml:space="preserve">);; </w:t>
            </w:r>
            <w:proofErr w:type="gramEnd"/>
            <w:r>
              <w:rPr>
                <w:w w:val="105"/>
                <w:sz w:val="15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19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0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524023" w:rsidRPr="00667931" w:rsidRDefault="00524023">
      <w:pPr>
        <w:spacing w:line="266" w:lineRule="auto"/>
        <w:rPr>
          <w:sz w:val="15"/>
          <w:lang w:val="en-US"/>
        </w:rPr>
        <w:sectPr w:rsidR="00524023" w:rsidRPr="00667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146"/>
        <w:gridCol w:w="528"/>
        <w:gridCol w:w="1104"/>
        <w:gridCol w:w="1140"/>
        <w:gridCol w:w="804"/>
        <w:gridCol w:w="4946"/>
        <w:gridCol w:w="1080"/>
        <w:gridCol w:w="2317"/>
      </w:tblGrid>
      <w:tr w:rsidR="00524023" w:rsidRPr="00B37D86">
        <w:trPr>
          <w:trHeight w:val="3406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ind w:right="23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Гимнастические упражнения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образцы техники гимнастических упражнений учителя, уточняют выполнение отдельных элементов</w:t>
            </w:r>
            <w:proofErr w:type="gramStart"/>
            <w:r>
              <w:rPr>
                <w:w w:val="105"/>
                <w:sz w:val="15"/>
              </w:rPr>
              <w:t xml:space="preserve">;; </w:t>
            </w:r>
            <w:proofErr w:type="gramEnd"/>
            <w:r>
              <w:rPr>
                <w:w w:val="105"/>
                <w:sz w:val="15"/>
              </w:rPr>
              <w:t>разучивают стилизованные передвижения (гимнастический шаг; гимнастический бег; чередование гимнастической ходьбы с гимнастическим бегом);;</w:t>
            </w:r>
          </w:p>
          <w:p w:rsidR="00524023" w:rsidRDefault="00667931">
            <w:pPr>
              <w:pStyle w:val="TableParagraph"/>
              <w:spacing w:before="4" w:line="266" w:lineRule="auto"/>
              <w:ind w:left="78" w:right="27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упражнения с гимнастическим мячом (подбрасывание одной рукой и двумя руками; перекладывание с одной руки на другую; прокатывание под ногами; поднимание ногами из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w w:val="105"/>
                <w:sz w:val="15"/>
              </w:rPr>
              <w:t xml:space="preserve"> лёжа на полу);;</w:t>
            </w:r>
          </w:p>
          <w:p w:rsidR="00524023" w:rsidRDefault="00667931">
            <w:pPr>
              <w:pStyle w:val="TableParagraph"/>
              <w:spacing w:before="2" w:line="266" w:lineRule="auto"/>
              <w:ind w:left="78" w:right="2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3" w:line="266" w:lineRule="auto"/>
              <w:ind w:left="78" w:right="105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(прыжки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высоту с разведением рук и ног в сторону; с приземлением в </w:t>
            </w:r>
            <w:proofErr w:type="spellStart"/>
            <w:r>
              <w:rPr>
                <w:w w:val="105"/>
                <w:sz w:val="15"/>
              </w:rPr>
              <w:t>полуприседе</w:t>
            </w:r>
            <w:proofErr w:type="spellEnd"/>
            <w:r>
              <w:rPr>
                <w:w w:val="105"/>
                <w:sz w:val="15"/>
              </w:rPr>
              <w:t>; с поворотом в правую и левую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сторону);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1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2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ind w:right="23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основами акробатики". </w:t>
            </w:r>
            <w:r>
              <w:rPr>
                <w:b/>
                <w:w w:val="105"/>
                <w:sz w:val="15"/>
              </w:rPr>
              <w:t>Акробатические упражнения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24023" w:rsidRDefault="00667931">
            <w:pPr>
              <w:pStyle w:val="TableParagraph"/>
              <w:spacing w:before="20" w:line="266" w:lineRule="auto"/>
              <w:ind w:left="78" w:right="3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наблюдают и анализируют образцы техники учителя, контролируют её выполнение другими учащимися, помогают им исправлять ошибки; обучаются подъёму туловища из </w:t>
            </w:r>
            <w:proofErr w:type="gramStart"/>
            <w:r>
              <w:rPr>
                <w:w w:val="105"/>
                <w:sz w:val="15"/>
              </w:rPr>
              <w:t>положения</w:t>
            </w:r>
            <w:proofErr w:type="gramEnd"/>
            <w:r>
              <w:rPr>
                <w:w w:val="105"/>
                <w:sz w:val="15"/>
              </w:rPr>
              <w:t xml:space="preserve"> лёжа на спине и животе;; обучаются подъёму ног из положения лёжа на животе;;</w:t>
            </w:r>
          </w:p>
          <w:p w:rsidR="00524023" w:rsidRDefault="00667931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обучаются сгибанию рук в положении упор лёжа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3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4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88"/>
              <w:rPr>
                <w:sz w:val="15"/>
              </w:rPr>
            </w:pPr>
            <w:r>
              <w:rPr>
                <w:w w:val="105"/>
                <w:sz w:val="15"/>
              </w:rPr>
              <w:t>по образцу учителя разучивают выполнение строевых команд: «Лыжи на плечо!»; «Лыжи под руку!»; «Лыжи к ноге!», стоя на месте в одну шеренгу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способы передвижения в колонне по два с лыжами в руках;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5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6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Модуль "</w:t>
            </w:r>
            <w:proofErr w:type="gramStart"/>
            <w:r>
              <w:rPr>
                <w:w w:val="105"/>
                <w:sz w:val="15"/>
              </w:rPr>
              <w:t>Лыжная</w:t>
            </w:r>
            <w:proofErr w:type="gramEnd"/>
          </w:p>
          <w:p w:rsidR="00524023" w:rsidRDefault="00667931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подготовка". Передвижение на лыжах ступающим и скользящим шагом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200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техники передвижения на лыжах учителя ступающим шагом, уточняют отдельные её элементы</w:t>
            </w:r>
            <w:proofErr w:type="gramStart"/>
            <w:r>
              <w:rPr>
                <w:w w:val="105"/>
                <w:sz w:val="15"/>
              </w:rPr>
              <w:t xml:space="preserve">;; </w:t>
            </w:r>
            <w:proofErr w:type="gramEnd"/>
            <w:r>
              <w:rPr>
                <w:w w:val="105"/>
                <w:sz w:val="15"/>
              </w:rPr>
              <w:t>разучивают имитационные упражнения техники передвижения на лыжах ступающим шагом, контролируют отдельные её элементы;; разучивают и совершенствуют технику ступающего шага во время передвижения по учебной дистанции;;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7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28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677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Равномерное передвижение в ходьбе и беге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95"/>
              <w:rPr>
                <w:sz w:val="15"/>
              </w:rPr>
            </w:pPr>
            <w:r>
              <w:rPr>
                <w:w w:val="105"/>
                <w:sz w:val="15"/>
              </w:rPr>
              <w:t>обучаются равномерной ходьбе в колоне по одному с использованием лидера (передвижение учителя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обучаются равномерной ходьбе в колонне по одному с изменением скорости передвижения с использованием метронома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524023" w:rsidRDefault="0066793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обучаются равномерному бегу в колонне по одному с невысокой скоростью с использованием лидера (передвижение учителя</w:t>
            </w:r>
            <w:proofErr w:type="gramStart"/>
            <w:r>
              <w:rPr>
                <w:w w:val="105"/>
                <w:sz w:val="15"/>
              </w:rPr>
              <w:t xml:space="preserve">);; </w:t>
            </w:r>
            <w:proofErr w:type="gramEnd"/>
            <w:r>
              <w:rPr>
                <w:w w:val="105"/>
                <w:sz w:val="15"/>
              </w:rPr>
              <w:t>обучаются равномерному бегу в колонне по одному с невысокой скоростью;;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29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0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</w:tbl>
    <w:p w:rsidR="00524023" w:rsidRPr="00667931" w:rsidRDefault="00524023">
      <w:pPr>
        <w:spacing w:line="266" w:lineRule="auto"/>
        <w:rPr>
          <w:sz w:val="15"/>
          <w:lang w:val="en-US"/>
        </w:rPr>
        <w:sectPr w:rsidR="00524023" w:rsidRPr="00667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146"/>
        <w:gridCol w:w="528"/>
        <w:gridCol w:w="1104"/>
        <w:gridCol w:w="1140"/>
        <w:gridCol w:w="804"/>
        <w:gridCol w:w="4946"/>
        <w:gridCol w:w="1080"/>
        <w:gridCol w:w="2317"/>
      </w:tblGrid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4.9.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Прыжок в длину с места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1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одновременное отталкивание двумя ногами (прыжки вверх из </w:t>
            </w:r>
            <w:proofErr w:type="spellStart"/>
            <w:r>
              <w:rPr>
                <w:w w:val="105"/>
                <w:sz w:val="15"/>
              </w:rPr>
              <w:t>полуприседа</w:t>
            </w:r>
            <w:proofErr w:type="spellEnd"/>
            <w:r>
              <w:rPr>
                <w:w w:val="105"/>
                <w:sz w:val="15"/>
              </w:rPr>
              <w:t xml:space="preserve"> на месте; с поворотом в правую и левую сторону</w:t>
            </w:r>
            <w:proofErr w:type="gramStart"/>
            <w:r>
              <w:rPr>
                <w:w w:val="105"/>
                <w:sz w:val="15"/>
              </w:rPr>
              <w:t xml:space="preserve">);; </w:t>
            </w:r>
            <w:proofErr w:type="gramEnd"/>
            <w:r>
              <w:rPr>
                <w:w w:val="105"/>
                <w:sz w:val="15"/>
              </w:rPr>
              <w:t>обучаются прыжку в длину с места в полной координации;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1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2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2638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4.10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"Лёгкая атлетика". </w:t>
            </w:r>
            <w:r>
              <w:rPr>
                <w:b/>
                <w:w w:val="105"/>
                <w:sz w:val="15"/>
              </w:rPr>
              <w:t>Прыжок в длину и в высоту с прямого разбега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наблюдают выполнение образца техники прыжка в высоту с прямого разбега, анализируют основные его фазы (разбег, отталкивание, полёт, приземление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 w:right="105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фазу приземления (после прыжка вверх толчком двумя ногами; после прыжка </w:t>
            </w:r>
            <w:proofErr w:type="spellStart"/>
            <w:r>
              <w:rPr>
                <w:w w:val="105"/>
                <w:sz w:val="15"/>
              </w:rPr>
              <w:t>вверх-вперёд</w:t>
            </w:r>
            <w:proofErr w:type="spellEnd"/>
            <w:r>
              <w:rPr>
                <w:w w:val="105"/>
                <w:sz w:val="15"/>
              </w:rPr>
              <w:t xml:space="preserve"> толчком двумя ногами с невысокой площадки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фазу отталкивания (прыжки на одной ноге по разметкам, </w:t>
            </w:r>
            <w:proofErr w:type="spellStart"/>
            <w:r>
              <w:rPr>
                <w:w w:val="105"/>
                <w:sz w:val="15"/>
              </w:rPr>
              <w:t>многоскоки</w:t>
            </w:r>
            <w:proofErr w:type="spellEnd"/>
            <w:r>
              <w:rPr>
                <w:w w:val="105"/>
                <w:sz w:val="15"/>
              </w:rPr>
              <w:t>, прыжки толчком одной ногой вперёд-вверх с места и с разбега с приземлением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 фазы разбега (бег по разметкам с ускорением; бег с ускорением и последующим отталкиванием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 выполнение прыжка в длину с места, толчком двумя в полной координации;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3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4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4.11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ind w:right="23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"Подвижные и спортивные игры". </w:t>
            </w:r>
            <w:r>
              <w:rPr>
                <w:b/>
                <w:w w:val="105"/>
                <w:sz w:val="15"/>
              </w:rPr>
              <w:t>Подвижные игры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разучивают считалки для проведения совместных подвижных игр; используют их при распределении игровых ролей среди играющих;; разучивают игровые действия и правила подвижных игр, обучаются способам организации и подготовки игровых площадок;;</w:t>
            </w:r>
            <w:proofErr w:type="gramEnd"/>
          </w:p>
          <w:p w:rsidR="00524023" w:rsidRDefault="00667931">
            <w:pPr>
              <w:pStyle w:val="TableParagraph"/>
              <w:spacing w:before="3" w:line="266" w:lineRule="auto"/>
              <w:ind w:left="78" w:right="105"/>
              <w:rPr>
                <w:sz w:val="15"/>
              </w:rPr>
            </w:pPr>
            <w:r>
              <w:rPr>
                <w:w w:val="105"/>
                <w:sz w:val="15"/>
              </w:rPr>
              <w:t>обучаются самостоятельной организации и проведению подвижных игр (по учебным группам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524023" w:rsidRDefault="0066793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играют в разученные подвижные игры;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5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6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>
        <w:trPr>
          <w:trHeight w:val="333"/>
        </w:trPr>
        <w:tc>
          <w:tcPr>
            <w:tcW w:w="3578" w:type="dxa"/>
            <w:gridSpan w:val="2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74</w:t>
            </w:r>
          </w:p>
        </w:tc>
        <w:tc>
          <w:tcPr>
            <w:tcW w:w="11391" w:type="dxa"/>
            <w:gridSpan w:val="6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24023">
        <w:trPr>
          <w:trHeight w:val="333"/>
        </w:trPr>
        <w:tc>
          <w:tcPr>
            <w:tcW w:w="15497" w:type="dxa"/>
            <w:gridSpan w:val="9"/>
          </w:tcPr>
          <w:p w:rsidR="00524023" w:rsidRDefault="0066793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 xml:space="preserve">Раздел 5. </w:t>
            </w:r>
            <w:proofErr w:type="spellStart"/>
            <w:r>
              <w:rPr>
                <w:b/>
                <w:w w:val="105"/>
                <w:sz w:val="15"/>
              </w:rPr>
              <w:t>Прикладно-ориентированная</w:t>
            </w:r>
            <w:proofErr w:type="spellEnd"/>
            <w:r>
              <w:rPr>
                <w:b/>
                <w:w w:val="105"/>
                <w:sz w:val="15"/>
              </w:rPr>
              <w:t xml:space="preserve"> физическая культура</w:t>
            </w:r>
          </w:p>
        </w:tc>
      </w:tr>
      <w:tr w:rsidR="00524023" w:rsidRPr="00B37D86">
        <w:trPr>
          <w:trHeight w:val="1485"/>
        </w:trPr>
        <w:tc>
          <w:tcPr>
            <w:tcW w:w="432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146" w:type="dxa"/>
          </w:tcPr>
          <w:p w:rsidR="00524023" w:rsidRDefault="00667931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80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946" w:type="dxa"/>
          </w:tcPr>
          <w:p w:rsidR="00524023" w:rsidRDefault="00667931">
            <w:pPr>
              <w:pStyle w:val="TableParagraph"/>
              <w:spacing w:before="64" w:line="266" w:lineRule="auto"/>
              <w:ind w:left="78" w:right="105"/>
              <w:rPr>
                <w:sz w:val="15"/>
              </w:rPr>
            </w:pPr>
            <w:r>
              <w:rPr>
                <w:w w:val="105"/>
                <w:sz w:val="15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080" w:type="dxa"/>
          </w:tcPr>
          <w:p w:rsidR="00524023" w:rsidRDefault="0066793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</w:p>
        </w:tc>
        <w:tc>
          <w:tcPr>
            <w:tcW w:w="2317" w:type="dxa"/>
          </w:tcPr>
          <w:p w:rsidR="00524023" w:rsidRDefault="00C70692">
            <w:pPr>
              <w:pStyle w:val="TableParagraph"/>
              <w:spacing w:before="64" w:line="266" w:lineRule="auto"/>
              <w:ind w:left="80" w:right="117"/>
              <w:rPr>
                <w:sz w:val="15"/>
              </w:rPr>
            </w:pPr>
            <w:hyperlink r:id="rId37">
              <w:r w:rsidR="00667931">
                <w:rPr>
                  <w:w w:val="105"/>
                  <w:sz w:val="15"/>
                </w:rPr>
                <w:t>http://www.fizkulturavshkole.ru/</w:t>
              </w:r>
            </w:hyperlink>
            <w:r w:rsidR="00667931">
              <w:rPr>
                <w:w w:val="105"/>
                <w:sz w:val="15"/>
              </w:rPr>
              <w:t xml:space="preserve"> https://fk-i-s.ru/</w:t>
            </w:r>
          </w:p>
          <w:p w:rsidR="00524023" w:rsidRPr="00667931" w:rsidRDefault="00667931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667931">
              <w:rPr>
                <w:w w:val="105"/>
                <w:sz w:val="15"/>
                <w:lang w:val="en-US"/>
              </w:rPr>
              <w:t>http://www.e- snova.ru/journal/16/archive/ https://fizcultura.ucoz.ru/ https://spo.1sept.ru/urok/ https://</w:t>
            </w:r>
            <w:hyperlink r:id="rId38">
              <w:r w:rsidRPr="00667931">
                <w:rPr>
                  <w:w w:val="105"/>
                  <w:sz w:val="15"/>
                  <w:lang w:val="en-US"/>
                </w:rPr>
                <w:t>www.uchportal.ru/load/100</w:t>
              </w:r>
            </w:hyperlink>
          </w:p>
        </w:tc>
      </w:tr>
      <w:tr w:rsidR="00524023">
        <w:trPr>
          <w:trHeight w:val="333"/>
        </w:trPr>
        <w:tc>
          <w:tcPr>
            <w:tcW w:w="3578" w:type="dxa"/>
            <w:gridSpan w:val="2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 по разделу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391" w:type="dxa"/>
            <w:gridSpan w:val="6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24023">
        <w:trPr>
          <w:trHeight w:val="525"/>
        </w:trPr>
        <w:tc>
          <w:tcPr>
            <w:tcW w:w="3578" w:type="dxa"/>
            <w:gridSpan w:val="2"/>
          </w:tcPr>
          <w:p w:rsidR="00524023" w:rsidRDefault="00667931">
            <w:pPr>
              <w:pStyle w:val="TableParagraph"/>
              <w:spacing w:before="64" w:line="266" w:lineRule="auto"/>
              <w:ind w:right="2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524023" w:rsidRDefault="0066793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24023" w:rsidRDefault="006679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9147" w:type="dxa"/>
            <w:gridSpan w:val="4"/>
          </w:tcPr>
          <w:p w:rsidR="00524023" w:rsidRDefault="0052402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24023" w:rsidRDefault="00524023">
      <w:pPr>
        <w:rPr>
          <w:sz w:val="14"/>
        </w:rPr>
        <w:sectPr w:rsidR="0052402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24023" w:rsidRDefault="00C70692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67931">
        <w:t>ПОУРОЧНОЕ ПЛАНИРОВАНИЕ</w:t>
      </w:r>
    </w:p>
    <w:p w:rsidR="00524023" w:rsidRDefault="00524023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477"/>
        </w:trPr>
        <w:tc>
          <w:tcPr>
            <w:tcW w:w="504" w:type="dxa"/>
            <w:vMerge w:val="restart"/>
          </w:tcPr>
          <w:p w:rsidR="00524023" w:rsidRDefault="0066793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524023" w:rsidRDefault="0066793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524023" w:rsidRDefault="0066793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524023" w:rsidRDefault="00667931">
            <w:pPr>
              <w:pStyle w:val="TableParagraph"/>
              <w:spacing w:line="292" w:lineRule="auto"/>
              <w:ind w:left="77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572" w:type="dxa"/>
            <w:vMerge w:val="restart"/>
          </w:tcPr>
          <w:p w:rsidR="00524023" w:rsidRDefault="00667931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52402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line="292" w:lineRule="auto"/>
              <w:ind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line="292" w:lineRule="auto"/>
              <w:ind w:left="77" w:right="3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524023" w:rsidRDefault="00524023">
            <w:pPr>
              <w:rPr>
                <w:sz w:val="2"/>
                <w:szCs w:val="2"/>
              </w:rPr>
            </w:pP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Урок физической культуры в школе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Правила поведения на уроке физической культуры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История Олимпийских игр. Олимпийские игры в России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81"/>
              <w:rPr>
                <w:sz w:val="24"/>
              </w:rPr>
            </w:pPr>
            <w:r>
              <w:rPr>
                <w:sz w:val="24"/>
              </w:rPr>
              <w:t>Физические упражнения: исходные положения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49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Организующие команды:</w:t>
            </w:r>
          </w:p>
          <w:p w:rsidR="00524023" w:rsidRDefault="00667931">
            <w:pPr>
              <w:pStyle w:val="TableParagraph"/>
              <w:spacing w:before="60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«Стройся», «Смирно», «На первый, второй рассчитайсь»,</w:t>
            </w:r>
          </w:p>
          <w:p w:rsidR="00524023" w:rsidRDefault="0066793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«Вольно», «Шагом марш»,</w:t>
            </w:r>
          </w:p>
          <w:p w:rsidR="00524023" w:rsidRDefault="00667931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«На месте стой, раз, два»,</w:t>
            </w:r>
          </w:p>
          <w:p w:rsidR="00524023" w:rsidRDefault="00667931">
            <w:pPr>
              <w:pStyle w:val="TableParagraph"/>
              <w:spacing w:before="61" w:line="292" w:lineRule="auto"/>
              <w:rPr>
                <w:sz w:val="24"/>
              </w:rPr>
            </w:pPr>
            <w:r>
              <w:rPr>
                <w:sz w:val="24"/>
              </w:rPr>
              <w:t>«Равняйсь», «В две шеренги становись»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316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 xml:space="preserve">Отработка </w:t>
            </w:r>
            <w:proofErr w:type="spellStart"/>
            <w:r>
              <w:rPr>
                <w:sz w:val="24"/>
              </w:rPr>
              <w:t>наыков</w:t>
            </w:r>
            <w:proofErr w:type="spellEnd"/>
            <w:r>
              <w:rPr>
                <w:sz w:val="24"/>
              </w:rPr>
              <w:t xml:space="preserve"> выполнения организующих команд: «Стройся»,</w:t>
            </w:r>
          </w:p>
          <w:p w:rsidR="00524023" w:rsidRDefault="00667931">
            <w:pPr>
              <w:pStyle w:val="TableParagraph"/>
              <w:spacing w:before="0" w:line="292" w:lineRule="auto"/>
              <w:ind w:right="731"/>
              <w:rPr>
                <w:sz w:val="24"/>
              </w:rPr>
            </w:pPr>
            <w:r>
              <w:rPr>
                <w:sz w:val="24"/>
              </w:rPr>
              <w:t>«Смирно», «На первый, второй рассчитайсь»,</w:t>
            </w:r>
          </w:p>
          <w:p w:rsidR="00524023" w:rsidRDefault="0066793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«Вольно», «Шагом марш»,</w:t>
            </w:r>
          </w:p>
          <w:p w:rsidR="00524023" w:rsidRDefault="00667931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«На месте стой, раз, два»,</w:t>
            </w:r>
          </w:p>
          <w:p w:rsidR="00524023" w:rsidRDefault="00667931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«Равняйсь», «В две шеренги становись»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Общие принципы выполнения гимнастических упражнений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Упражнения общей разминки: приставные шаги вперёд на полной стопе (гимнастический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приставных шагов вперёд на полной стопе (гимнастический шаг)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 xml:space="preserve">Упражнения общей разминки: шаги с продвижением вперёд на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 xml:space="preserve"> и пятках («казачок»)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шагов с продвижением вперёд на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 xml:space="preserve"> и пятках («казачок»)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 xml:space="preserve">Упражнения общей разминки: шаги с продвижением вперёд на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 xml:space="preserve"> с выпрямленными коленями и в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 xml:space="preserve"> («жираф»)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шагов с продвижением вперёд на </w:t>
            </w:r>
            <w:proofErr w:type="spellStart"/>
            <w:r>
              <w:rPr>
                <w:sz w:val="24"/>
              </w:rPr>
              <w:t>полупальцах</w:t>
            </w:r>
            <w:proofErr w:type="spellEnd"/>
            <w:r>
              <w:rPr>
                <w:sz w:val="24"/>
              </w:rPr>
              <w:t xml:space="preserve"> с выпрямленными коленями и в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(«жираф»)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Упражнения общей разминки: шаги с продвижением вперёд, сочетаемые с отведением рук назад на горизонтальном уровне («конькобежец»)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шагов с продвижением вперёд, сочетаемые с отведением рук назад на горизонтальном уровне («конькобежец»)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Закрепление выполнения упражнений общей разминки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660"/>
              <w:rPr>
                <w:sz w:val="24"/>
              </w:rPr>
            </w:pPr>
            <w:r>
              <w:rPr>
                <w:sz w:val="24"/>
              </w:rPr>
              <w:t>Основные танцевальные позиц</w:t>
            </w:r>
            <w:proofErr w:type="gramStart"/>
            <w:r>
              <w:rPr>
                <w:sz w:val="24"/>
              </w:rPr>
              <w:t>ии у о</w:t>
            </w:r>
            <w:proofErr w:type="gramEnd"/>
            <w:r>
              <w:rPr>
                <w:sz w:val="24"/>
              </w:rPr>
              <w:t>поры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647"/>
              <w:rPr>
                <w:sz w:val="24"/>
              </w:rPr>
            </w:pPr>
            <w:r>
              <w:rPr>
                <w:sz w:val="24"/>
              </w:rPr>
              <w:t>Закрепление основных танцевальных позиций у опоры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Обобщающий урок по итогам обучения в 1 четверти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Музыкально-сценическая игра "Веселю свою игрушку": Способы 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Музыкально-сценическая игра "Веселю свою игрушку": Правила организации и 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41"/>
              <w:rPr>
                <w:sz w:val="24"/>
              </w:rPr>
            </w:pPr>
            <w:r>
              <w:rPr>
                <w:sz w:val="24"/>
              </w:rPr>
              <w:t>Партерная разминка: упражнения для формирования и укрепления мышц стопы, развития гибкости и подвижности суставов ("лягушонок")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упражнения для формирования и укрепления мышц стопы, развития гибкости и подвижности суставов ("лягушонок")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448"/>
              <w:rPr>
                <w:sz w:val="24"/>
              </w:rPr>
            </w:pPr>
            <w:r>
              <w:rPr>
                <w:sz w:val="24"/>
              </w:rPr>
              <w:t xml:space="preserve">Партерная разминка: упражнения для растяжки задней поверхности мышц бедра и формирования </w:t>
            </w:r>
            <w:proofErr w:type="spellStart"/>
            <w:r>
              <w:rPr>
                <w:sz w:val="24"/>
              </w:rPr>
              <w:t>выворотности</w:t>
            </w:r>
            <w:proofErr w:type="spellEnd"/>
            <w:r>
              <w:rPr>
                <w:sz w:val="24"/>
              </w:rPr>
              <w:t xml:space="preserve"> стоп («крестик»);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Отработка навыков выполнения упражнения для растяжки задней поверхности мышц бедра и формирования </w:t>
            </w:r>
            <w:proofErr w:type="spellStart"/>
            <w:r>
              <w:rPr>
                <w:sz w:val="24"/>
              </w:rPr>
              <w:t>выворотности</w:t>
            </w:r>
            <w:proofErr w:type="spellEnd"/>
            <w:r>
              <w:rPr>
                <w:sz w:val="24"/>
              </w:rPr>
              <w:t xml:space="preserve"> стоп («крестик»);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49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326"/>
              <w:rPr>
                <w:sz w:val="24"/>
              </w:rPr>
            </w:pPr>
            <w:r>
              <w:rPr>
                <w:sz w:val="24"/>
              </w:rPr>
              <w:t xml:space="preserve">Партерная </w:t>
            </w:r>
            <w:proofErr w:type="spellStart"/>
            <w:r>
              <w:rPr>
                <w:sz w:val="24"/>
              </w:rPr>
              <w:t>разминка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пражнения</w:t>
            </w:r>
            <w:proofErr w:type="spellEnd"/>
            <w:r>
              <w:rPr>
                <w:sz w:val="24"/>
              </w:rPr>
              <w:t xml:space="preserve">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49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упражнения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85"/>
              <w:rPr>
                <w:sz w:val="24"/>
              </w:rPr>
            </w:pPr>
            <w:r>
              <w:rPr>
                <w:sz w:val="24"/>
              </w:rPr>
              <w:t>Закрепление выполнения партерной разминки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Музыкально-сценическая игра "Танцуем сказку".</w:t>
            </w:r>
          </w:p>
          <w:p w:rsidR="00524023" w:rsidRDefault="00667931">
            <w:pPr>
              <w:pStyle w:val="TableParagraph"/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Спосбоы</w:t>
            </w:r>
            <w:proofErr w:type="spellEnd"/>
            <w:r>
              <w:rPr>
                <w:sz w:val="24"/>
              </w:rPr>
              <w:t xml:space="preserve"> 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Музыкально-сценическая игра "Танцуем сказку".</w:t>
            </w:r>
          </w:p>
          <w:p w:rsidR="00524023" w:rsidRDefault="00667931">
            <w:pPr>
              <w:pStyle w:val="TableParagraph"/>
              <w:spacing w:before="0" w:line="292" w:lineRule="auto"/>
              <w:ind w:right="773"/>
              <w:rPr>
                <w:sz w:val="24"/>
              </w:rPr>
            </w:pPr>
            <w:r>
              <w:rPr>
                <w:sz w:val="24"/>
              </w:rPr>
              <w:t>Правила организации и 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Упражнения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282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упражнений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Упражнения </w:t>
            </w:r>
            <w:proofErr w:type="spellStart"/>
            <w:r>
              <w:rPr>
                <w:sz w:val="24"/>
              </w:rPr>
              <w:t>упражнения</w:t>
            </w:r>
            <w:proofErr w:type="spellEnd"/>
            <w:r>
              <w:rPr>
                <w:sz w:val="24"/>
              </w:rPr>
              <w:t xml:space="preserve"> для укрепления мышц спины и увеличения их эластичности («рыбка»)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упражнения для укрепления мышц спины и увеличения их эластичности («рыбка»)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676"/>
              <w:rPr>
                <w:sz w:val="24"/>
              </w:rPr>
            </w:pPr>
            <w:r>
              <w:rPr>
                <w:sz w:val="24"/>
              </w:rPr>
              <w:t>Группировка, кувырок в сторону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Отработка навыков выполнения группировки, кувырка в сторону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Освоение подводящих упражнений к выполнению продольных и поперечных шпагатов («ящерка»)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Отработка навыков выполнения упражнений к выполнению продольных и поперечных шпагатов («ящерка»)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Закрепление техники выполнения подводящих упражнений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>Музыкально-сценическая игра "Маленькие мышки прячутся от кошки: способы 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Музыкально-сценическая игра "Маленькие мышки прячутся от кошки: правила организации и 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Обобщающий урок по итогам 2 четверти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 дня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Основные правила личной гигиены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847"/>
              <w:rPr>
                <w:sz w:val="24"/>
              </w:rPr>
            </w:pPr>
            <w:r>
              <w:rPr>
                <w:sz w:val="24"/>
              </w:rPr>
              <w:t>Комплекс упражнений утренней гимнастики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Комплекс упражнений утренней гимнастики: упражнения с гимнастической палкой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Самостоятельное составление комплекса упражнений утренней гимнастики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82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Комплекс упражнений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с предметами. </w:t>
            </w:r>
            <w:proofErr w:type="gramStart"/>
            <w:r>
              <w:rPr>
                <w:sz w:val="24"/>
              </w:rPr>
              <w:t>Упражнения со скакалкой: вращение кистью руки скакалки, сложенной вчетверо, — перед собой, сложенной вдвое — поочерёдно в лицевой, боковой плоскостях.</w:t>
            </w:r>
            <w:proofErr w:type="gramEnd"/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282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Отработка навыков выполнения упражнений со скакалкой: вращение кистью руки скакалки, сложенной вчетверо, — перед собой, сложенной вдвое — поочерёдно в лицевой, боковой плоскостях.</w:t>
            </w:r>
            <w:proofErr w:type="gramEnd"/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596"/>
              <w:rPr>
                <w:sz w:val="24"/>
              </w:rPr>
            </w:pPr>
            <w:r>
              <w:rPr>
                <w:sz w:val="24"/>
              </w:rPr>
              <w:t>Подскоки через скакалку вперёд, назад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Отработка навыков выполнения подскоков через скакалку вперёд, назад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734"/>
              <w:rPr>
                <w:sz w:val="24"/>
              </w:rPr>
            </w:pPr>
            <w:r>
              <w:rPr>
                <w:sz w:val="24"/>
              </w:rPr>
              <w:t>Прыжки через скакалку вперёд, назад.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Отработка навыков выполнения прыжков через скакалку вперёд, назад.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29"/>
              <w:rPr>
                <w:sz w:val="24"/>
              </w:rPr>
            </w:pPr>
            <w:proofErr w:type="gramStart"/>
            <w:r>
              <w:rPr>
                <w:sz w:val="24"/>
              </w:rPr>
              <w:t>Самостоятельное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выполение</w:t>
            </w:r>
            <w:proofErr w:type="spellEnd"/>
            <w:r>
              <w:rPr>
                <w:sz w:val="24"/>
              </w:rPr>
              <w:t xml:space="preserve"> упражнений со скакалкой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104"/>
              <w:rPr>
                <w:sz w:val="24"/>
              </w:rPr>
            </w:pPr>
            <w:r>
              <w:rPr>
                <w:sz w:val="24"/>
              </w:rPr>
              <w:t>Подвижные игры со скакалкой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Музыкально-сценическая </w:t>
            </w:r>
            <w:r>
              <w:rPr>
                <w:sz w:val="24"/>
              </w:rPr>
              <w:t>игра "Танцуем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вместе".</w:t>
            </w:r>
          </w:p>
          <w:p w:rsidR="00524023" w:rsidRDefault="0066793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Музыкально-сценическая игра "Танцуем вместе".</w:t>
            </w:r>
          </w:p>
          <w:p w:rsidR="00524023" w:rsidRDefault="00667931">
            <w:pPr>
              <w:pStyle w:val="TableParagraph"/>
              <w:spacing w:before="0" w:line="292" w:lineRule="auto"/>
              <w:ind w:right="773"/>
              <w:rPr>
                <w:sz w:val="24"/>
              </w:rPr>
            </w:pPr>
            <w:r>
              <w:rPr>
                <w:sz w:val="24"/>
              </w:rPr>
              <w:t>Правила организации и 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371"/>
              <w:rPr>
                <w:sz w:val="24"/>
              </w:rPr>
            </w:pPr>
            <w:r>
              <w:rPr>
                <w:sz w:val="24"/>
              </w:rPr>
              <w:t>Комплекс упражнений с предметами. Упражнения с мячом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90"/>
              <w:jc w:val="both"/>
              <w:rPr>
                <w:sz w:val="24"/>
              </w:rPr>
            </w:pPr>
            <w:r>
              <w:rPr>
                <w:sz w:val="24"/>
              </w:rPr>
              <w:t>Удержание гимнастического мяча. Баланс мяча на ладони, передача мяча из руки в руку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Отработка навыков удержания гимнастического мяча. Баланс мяча на ладони, передача мяча из руки в руку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Одиночный отбив мяча от пола. Переброска мяча с ладони на тыльную сторону руки и обратно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одиночногой</w:t>
            </w:r>
            <w:proofErr w:type="spellEnd"/>
            <w:r>
              <w:rPr>
                <w:sz w:val="24"/>
              </w:rPr>
              <w:t xml:space="preserve"> отбива мяча от пола, переброски мяча с ладони на тыльную сторону руки и обратно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569"/>
              <w:rPr>
                <w:sz w:val="24"/>
              </w:rPr>
            </w:pPr>
            <w:r>
              <w:rPr>
                <w:sz w:val="24"/>
              </w:rPr>
              <w:t>Перекат мяча по полу, по рукам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Отработка навыков переката мяча по полу, по рукам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Бросок и ловля мяча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43"/>
              <w:rPr>
                <w:sz w:val="24"/>
              </w:rPr>
            </w:pPr>
            <w:r>
              <w:rPr>
                <w:sz w:val="24"/>
              </w:rPr>
              <w:t>Отработка навыков броска и ловли мяча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445"/>
              <w:rPr>
                <w:sz w:val="24"/>
              </w:rPr>
            </w:pPr>
            <w:r>
              <w:rPr>
                <w:sz w:val="24"/>
              </w:rPr>
              <w:t>Закрепление навыков выполнения упражнений с мячом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Игровые задания с мячом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Обобщающий урок по итогам 3 четверти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 Зачет;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Музыкально-сценическая игра "Музыкальный паровозик": способы 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456"/>
              <w:rPr>
                <w:sz w:val="24"/>
              </w:rPr>
            </w:pPr>
            <w:r>
              <w:rPr>
                <w:sz w:val="24"/>
              </w:rPr>
              <w:t>Музыкально-сценическая игра "Музыкальный паровозик": правила организации и 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before="76"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Упражнения для развития координации и развития жизненно важных навыков и умений. Равновесие («</w:t>
            </w:r>
            <w:proofErr w:type="spellStart"/>
            <w:r>
              <w:rPr>
                <w:sz w:val="24"/>
              </w:rPr>
              <w:t>эшапе</w:t>
            </w:r>
            <w:proofErr w:type="spellEnd"/>
            <w:r>
              <w:rPr>
                <w:sz w:val="24"/>
              </w:rPr>
              <w:t>») — колено вперёд попеременно каждой ногой.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before="76"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упражнения на равновесие («</w:t>
            </w:r>
            <w:proofErr w:type="spellStart"/>
            <w:r>
              <w:rPr>
                <w:sz w:val="24"/>
              </w:rPr>
              <w:t>эшапе</w:t>
            </w:r>
            <w:proofErr w:type="spellEnd"/>
            <w:r>
              <w:rPr>
                <w:sz w:val="24"/>
              </w:rPr>
              <w:t>») — колено вперёд попеременно каждой ногой.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2157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Упражнения для развития координации и развития жизненно важных навыков и умений. Равновесие («арабеск») попеременно каждой ногой.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упражнения на равновесие («арабеск») попеременно каждой ногой.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Упражнения для развития координации и развития жизненно важных навыков и умений. Повороты в обе стороны на 45°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Отработка навыков выполнения поворотов в обе стороны на 45°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Прыжки толчком с двух ног вперёд, назад, с поворотом на 45° и 90° в обе стороны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821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355"/>
              <w:rPr>
                <w:sz w:val="24"/>
              </w:rPr>
            </w:pPr>
            <w:r>
              <w:rPr>
                <w:sz w:val="24"/>
              </w:rPr>
              <w:t>Отработка навыков выполнения прыжков толчком с двух ног вперёд, назад, с поворотом на 45° и 90° в обе стороны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 шаги:</w:t>
            </w:r>
          </w:p>
          <w:p w:rsidR="00524023" w:rsidRDefault="00667931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полечка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танцевальных шагов «</w:t>
            </w:r>
            <w:proofErr w:type="spellStart"/>
            <w:r>
              <w:rPr>
                <w:sz w:val="24"/>
              </w:rPr>
              <w:t>полечка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 шаги:</w:t>
            </w:r>
          </w:p>
          <w:p w:rsidR="00524023" w:rsidRDefault="00667931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ковырялочка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танцевальных шагов «</w:t>
            </w:r>
            <w:proofErr w:type="spellStart"/>
            <w:r>
              <w:rPr>
                <w:sz w:val="24"/>
              </w:rPr>
              <w:t>ковырялочка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</w:tbl>
    <w:p w:rsidR="00524023" w:rsidRDefault="00524023">
      <w:pPr>
        <w:spacing w:line="292" w:lineRule="auto"/>
        <w:rPr>
          <w:sz w:val="24"/>
        </w:rPr>
        <w:sectPr w:rsidR="0052402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524023">
        <w:trPr>
          <w:trHeight w:val="813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Танцевальные шаги:</w:t>
            </w:r>
          </w:p>
          <w:p w:rsidR="00524023" w:rsidRDefault="00667931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«верёвочка»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выполения</w:t>
            </w:r>
            <w:proofErr w:type="spellEnd"/>
            <w:r>
              <w:rPr>
                <w:sz w:val="24"/>
              </w:rPr>
              <w:t xml:space="preserve"> танцевальных шагов «верёвочка»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439"/>
              <w:rPr>
                <w:sz w:val="24"/>
              </w:rPr>
            </w:pPr>
            <w:r>
              <w:rPr>
                <w:sz w:val="24"/>
              </w:rPr>
              <w:t>Закрепление техники выполнения танцевальных шагов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Музыкально-сценическая игра "Весёлый круг".</w:t>
            </w:r>
          </w:p>
          <w:p w:rsidR="00524023" w:rsidRDefault="0066793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Способы 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Музыкально-сценическая игра "Весёлый круг". Правила организации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Бег, сочетаемый с круговыми движениями руками («стрекоза»)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Отработка навыков бега, сочетаемого с круговыми движениями руками («стрекоза»)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Закрепление навыков выполнения упражнений для развития координации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131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Музыкально-сценические и подвижные игры: "Бабочка". Способы передвижения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485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Музыкально-сценические и подвижные игры: "Бабочка". Правила организации и проведения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1149"/>
        </w:trPr>
        <w:tc>
          <w:tcPr>
            <w:tcW w:w="504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89" w:type="dxa"/>
          </w:tcPr>
          <w:p w:rsidR="00524023" w:rsidRDefault="00667931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Обобщающий урок по итогам 1 класса. Контрольные задания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24023" w:rsidRDefault="0052402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24023" w:rsidRDefault="00667931">
            <w:pPr>
              <w:pStyle w:val="TableParagraph"/>
              <w:spacing w:line="292" w:lineRule="auto"/>
              <w:ind w:left="78" w:right="41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524023">
        <w:trPr>
          <w:trHeight w:val="813"/>
        </w:trPr>
        <w:tc>
          <w:tcPr>
            <w:tcW w:w="3793" w:type="dxa"/>
            <w:gridSpan w:val="2"/>
          </w:tcPr>
          <w:p w:rsidR="00524023" w:rsidRDefault="00667931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20" w:type="dxa"/>
          </w:tcPr>
          <w:p w:rsidR="00524023" w:rsidRDefault="006679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04" w:type="dxa"/>
            <w:gridSpan w:val="3"/>
          </w:tcPr>
          <w:p w:rsidR="00524023" w:rsidRDefault="0066793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</w:tbl>
    <w:p w:rsidR="00524023" w:rsidRDefault="00524023">
      <w:pPr>
        <w:rPr>
          <w:sz w:val="24"/>
        </w:rPr>
        <w:sectPr w:rsidR="00524023">
          <w:pgSz w:w="11900" w:h="16840"/>
          <w:pgMar w:top="560" w:right="560" w:bottom="280" w:left="560" w:header="720" w:footer="720" w:gutter="0"/>
          <w:cols w:space="720"/>
        </w:sectPr>
      </w:pPr>
    </w:p>
    <w:p w:rsidR="00524023" w:rsidRDefault="00C70692">
      <w:pPr>
        <w:spacing w:before="66"/>
        <w:ind w:left="106"/>
        <w:rPr>
          <w:b/>
          <w:sz w:val="24"/>
        </w:rPr>
      </w:pPr>
      <w:r w:rsidRPr="00C70692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67931">
        <w:rPr>
          <w:b/>
          <w:sz w:val="24"/>
        </w:rPr>
        <w:t>УЧЕБНО-МЕТОДИЧЕСКОЕ ОБЕСПЕЧЕНИЕ ОБРАЗОВАТЕЛЬНОГО ПРОЦЕССА</w:t>
      </w:r>
    </w:p>
    <w:p w:rsidR="00524023" w:rsidRDefault="0066793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524023" w:rsidRDefault="00667931">
      <w:pPr>
        <w:pStyle w:val="a3"/>
        <w:spacing w:before="156" w:line="292" w:lineRule="auto"/>
        <w:ind w:left="106" w:right="581"/>
      </w:pPr>
      <w:r>
        <w:t>Физическая культура, 1-4 класс/Лях В.И., Акционерное общество «Издательство «Просвещение»; Введите свой вариант:</w:t>
      </w:r>
    </w:p>
    <w:p w:rsidR="00524023" w:rsidRDefault="00667931">
      <w:pPr>
        <w:pStyle w:val="Heading1"/>
        <w:spacing w:before="191"/>
      </w:pPr>
      <w:r>
        <w:t>МЕТОДИЧЕСКИЕ МАТЕРИАЛЫ ДЛЯ УЧИТЕЛЯ</w:t>
      </w:r>
    </w:p>
    <w:p w:rsidR="00524023" w:rsidRDefault="00524023">
      <w:pPr>
        <w:pStyle w:val="a3"/>
        <w:spacing w:before="10"/>
        <w:rPr>
          <w:b/>
          <w:sz w:val="21"/>
        </w:rPr>
      </w:pPr>
    </w:p>
    <w:p w:rsidR="00524023" w:rsidRDefault="00667931">
      <w:pPr>
        <w:ind w:left="106"/>
        <w:rPr>
          <w:b/>
          <w:sz w:val="24"/>
        </w:rPr>
      </w:pPr>
      <w:r>
        <w:rPr>
          <w:b/>
          <w:sz w:val="24"/>
        </w:rPr>
        <w:t>ЦИФРОВЫЕ ОБРАЗОВАТЕЛЬНЫЕ РЕСУРСЫ И РЕСУРСЫ СЕТИ ИНТЕРНЕТ</w:t>
      </w:r>
    </w:p>
    <w:p w:rsidR="00524023" w:rsidRDefault="00C70692">
      <w:pPr>
        <w:pStyle w:val="a3"/>
        <w:spacing w:before="157" w:line="292" w:lineRule="auto"/>
        <w:ind w:left="106" w:right="7513"/>
      </w:pPr>
      <w:hyperlink r:id="rId39">
        <w:r w:rsidR="00667931">
          <w:t>http://www.fizkulturavshkole.ru/</w:t>
        </w:r>
      </w:hyperlink>
      <w:r w:rsidR="00667931">
        <w:t xml:space="preserve"> https://fk-i-s.ru/</w:t>
      </w:r>
    </w:p>
    <w:p w:rsidR="00524023" w:rsidRDefault="00C70692">
      <w:pPr>
        <w:pStyle w:val="a3"/>
        <w:spacing w:line="292" w:lineRule="auto"/>
        <w:ind w:left="106" w:right="6601"/>
      </w:pPr>
      <w:hyperlink r:id="rId40">
        <w:r w:rsidR="00667931">
          <w:t>http://www.e-snova.ru/journal/16/archive/</w:t>
        </w:r>
      </w:hyperlink>
      <w:r w:rsidR="00667931">
        <w:t xml:space="preserve"> https://fizcultura.ucoz.ru/ https://spo.1sept.ru/urok/ https://</w:t>
      </w:r>
      <w:hyperlink r:id="rId41">
        <w:r w:rsidR="00667931">
          <w:t>www.uchportal.ru/load/100</w:t>
        </w:r>
      </w:hyperlink>
    </w:p>
    <w:p w:rsidR="00524023" w:rsidRDefault="00524023">
      <w:pPr>
        <w:spacing w:line="292" w:lineRule="auto"/>
        <w:sectPr w:rsidR="00524023">
          <w:pgSz w:w="11900" w:h="16840"/>
          <w:pgMar w:top="520" w:right="560" w:bottom="280" w:left="560" w:header="720" w:footer="720" w:gutter="0"/>
          <w:cols w:space="720"/>
        </w:sectPr>
      </w:pPr>
    </w:p>
    <w:p w:rsidR="00524023" w:rsidRDefault="00C70692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667931">
        <w:t>МАТЕРИАЛЬНО-ТЕХНИЧЕСКОЕ ОБЕСПЕЧЕНИЕ ОБРАЗОВАТЕЛЬНОГО ПРОЦЕССА</w:t>
      </w:r>
    </w:p>
    <w:p w:rsidR="00524023" w:rsidRDefault="0066793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524023" w:rsidRDefault="00667931">
      <w:pPr>
        <w:pStyle w:val="a3"/>
        <w:spacing w:before="156" w:line="292" w:lineRule="auto"/>
        <w:ind w:left="106" w:right="241"/>
      </w:pPr>
      <w:proofErr w:type="gramStart"/>
      <w:r>
        <w:t>стенка гимнастическая; бревно гимнастическое; скамейки гимнастические; перекладина гимнастическая; канат для лазания; комплект навесного оборудования (мишени, перекладины); маты гимнастические; мячи набивные; мячи малые; мячи средние резиновые; скакалки гимнастические; обручи гимнастические; планка для прыжков в высоту; стойка для прыжков в высоту; рулетка измерительная; щиты с баскетбольными кольцами; большие мячи (резиновые, баскетбольные, футбольные);</w:t>
      </w:r>
      <w:proofErr w:type="gramEnd"/>
      <w:r>
        <w:t xml:space="preserve"> сетка волейбольная; комплекты лыжного оборудования; аптечка медицинская.</w:t>
      </w:r>
    </w:p>
    <w:p w:rsidR="00524023" w:rsidRDefault="00667931">
      <w:pPr>
        <w:pStyle w:val="Heading1"/>
        <w:spacing w:before="188"/>
      </w:pPr>
      <w:r>
        <w:t>ОБОРУДОВАНИЕ ДЛЯ ПРОВЕДЕНИЯ ПРАКТИЧЕСКИХ РАБОТ</w:t>
      </w:r>
    </w:p>
    <w:p w:rsidR="00524023" w:rsidRDefault="00667931">
      <w:pPr>
        <w:pStyle w:val="a3"/>
        <w:spacing w:before="157" w:line="292" w:lineRule="auto"/>
        <w:ind w:left="106" w:right="241"/>
      </w:pPr>
      <w:proofErr w:type="gramStart"/>
      <w:r>
        <w:t>стенка гимнастическая; бревно гимнастическое; скамейки гимнастические; перекладина гимнастическая; канат для лазания; комплект навесного оборудования (мишени, перекладины); маты гимнастические; мячи набивные; мячи малые; мячи средние резиновые; скакалки гимнастические; обручи гимнастические; планка для прыжков в высоту; стойка для прыжков в высоту; рулетка измерительная; щиты с баскетбольными кольцами; большие мячи (резиновые, баскетбольные, футбольные);</w:t>
      </w:r>
      <w:proofErr w:type="gramEnd"/>
      <w:r>
        <w:t xml:space="preserve"> сетка волейбольная; комплекты лыжного оборудования; аптечка медицинская.</w:t>
      </w:r>
    </w:p>
    <w:p w:rsidR="00524023" w:rsidRDefault="00524023">
      <w:pPr>
        <w:spacing w:line="292" w:lineRule="auto"/>
        <w:sectPr w:rsidR="00524023">
          <w:pgSz w:w="11900" w:h="16840"/>
          <w:pgMar w:top="520" w:right="560" w:bottom="280" w:left="560" w:header="720" w:footer="720" w:gutter="0"/>
          <w:cols w:space="720"/>
        </w:sectPr>
      </w:pPr>
    </w:p>
    <w:p w:rsidR="00524023" w:rsidRDefault="00524023">
      <w:pPr>
        <w:pStyle w:val="a3"/>
        <w:spacing w:before="4"/>
        <w:rPr>
          <w:sz w:val="17"/>
        </w:rPr>
      </w:pPr>
    </w:p>
    <w:sectPr w:rsidR="00524023" w:rsidSect="0052402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84443"/>
    <w:multiLevelType w:val="hybridMultilevel"/>
    <w:tmpl w:val="37169CF0"/>
    <w:lvl w:ilvl="0" w:tplc="46EEA4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88ED6D6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89A2917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65AA927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B72878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44CB5B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7683C4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356A953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84F050D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24023"/>
    <w:rsid w:val="0025211B"/>
    <w:rsid w:val="00524023"/>
    <w:rsid w:val="005C7C40"/>
    <w:rsid w:val="00667931"/>
    <w:rsid w:val="00695B02"/>
    <w:rsid w:val="007E01F4"/>
    <w:rsid w:val="00B37D86"/>
    <w:rsid w:val="00C70692"/>
    <w:rsid w:val="00E9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402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0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02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24023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2402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524023"/>
    <w:pPr>
      <w:spacing w:before="86"/>
      <w:ind w:left="76"/>
    </w:pPr>
  </w:style>
  <w:style w:type="table" w:styleId="a5">
    <w:name w:val="Table Grid"/>
    <w:basedOn w:val="a1"/>
    <w:uiPriority w:val="59"/>
    <w:rsid w:val="00252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00" TargetMode="External"/><Relationship Id="rId13" Type="http://schemas.openxmlformats.org/officeDocument/2006/relationships/hyperlink" Target="http://www.fizkulturavshkole.ru/" TargetMode="External"/><Relationship Id="rId18" Type="http://schemas.openxmlformats.org/officeDocument/2006/relationships/hyperlink" Target="http://www.uchportal.ru/load/100" TargetMode="External"/><Relationship Id="rId26" Type="http://schemas.openxmlformats.org/officeDocument/2006/relationships/hyperlink" Target="http://www.uchportal.ru/load/100" TargetMode="External"/><Relationship Id="rId39" Type="http://schemas.openxmlformats.org/officeDocument/2006/relationships/hyperlink" Target="http://www.fizkulturavshkol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izkulturavshkole.ru/" TargetMode="External"/><Relationship Id="rId34" Type="http://schemas.openxmlformats.org/officeDocument/2006/relationships/hyperlink" Target="http://www.uchportal.ru/load/10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fizkulturavshkole.ru/" TargetMode="External"/><Relationship Id="rId12" Type="http://schemas.openxmlformats.org/officeDocument/2006/relationships/hyperlink" Target="http://www.uchportal.ru/load/100" TargetMode="External"/><Relationship Id="rId17" Type="http://schemas.openxmlformats.org/officeDocument/2006/relationships/hyperlink" Target="http://www.fizkulturavshkole.ru/" TargetMode="External"/><Relationship Id="rId25" Type="http://schemas.openxmlformats.org/officeDocument/2006/relationships/hyperlink" Target="http://www.fizkulturavshkole.ru/" TargetMode="External"/><Relationship Id="rId33" Type="http://schemas.openxmlformats.org/officeDocument/2006/relationships/hyperlink" Target="http://www.fizkulturavshkole.ru/" TargetMode="External"/><Relationship Id="rId38" Type="http://schemas.openxmlformats.org/officeDocument/2006/relationships/hyperlink" Target="http://www.uchportal.ru/load/1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load/100" TargetMode="External"/><Relationship Id="rId20" Type="http://schemas.openxmlformats.org/officeDocument/2006/relationships/hyperlink" Target="http://www.uchportal.ru/load/100" TargetMode="External"/><Relationship Id="rId29" Type="http://schemas.openxmlformats.org/officeDocument/2006/relationships/hyperlink" Target="http://www.fizkulturavshkole.ru/" TargetMode="External"/><Relationship Id="rId41" Type="http://schemas.openxmlformats.org/officeDocument/2006/relationships/hyperlink" Target="http://www.uchportal.ru/load/1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100" TargetMode="External"/><Relationship Id="rId11" Type="http://schemas.openxmlformats.org/officeDocument/2006/relationships/hyperlink" Target="http://www.fizkulturavshkole.ru/" TargetMode="External"/><Relationship Id="rId24" Type="http://schemas.openxmlformats.org/officeDocument/2006/relationships/hyperlink" Target="http://www.uchportal.ru/load/100" TargetMode="External"/><Relationship Id="rId32" Type="http://schemas.openxmlformats.org/officeDocument/2006/relationships/hyperlink" Target="http://www.uchportal.ru/load/100" TargetMode="External"/><Relationship Id="rId37" Type="http://schemas.openxmlformats.org/officeDocument/2006/relationships/hyperlink" Target="http://www.fizkulturavshkole.ru/" TargetMode="External"/><Relationship Id="rId40" Type="http://schemas.openxmlformats.org/officeDocument/2006/relationships/hyperlink" Target="http://www.e-snova.ru/journal/16/archive/" TargetMode="External"/><Relationship Id="rId5" Type="http://schemas.openxmlformats.org/officeDocument/2006/relationships/hyperlink" Target="http://www.fizkulturavshkole.ru/" TargetMode="External"/><Relationship Id="rId15" Type="http://schemas.openxmlformats.org/officeDocument/2006/relationships/hyperlink" Target="http://www.fizkulturavshkole.ru/" TargetMode="External"/><Relationship Id="rId23" Type="http://schemas.openxmlformats.org/officeDocument/2006/relationships/hyperlink" Target="http://www.fizkulturavshkole.ru/" TargetMode="External"/><Relationship Id="rId28" Type="http://schemas.openxmlformats.org/officeDocument/2006/relationships/hyperlink" Target="http://www.uchportal.ru/load/100" TargetMode="External"/><Relationship Id="rId36" Type="http://schemas.openxmlformats.org/officeDocument/2006/relationships/hyperlink" Target="http://www.uchportal.ru/load/100" TargetMode="External"/><Relationship Id="rId10" Type="http://schemas.openxmlformats.org/officeDocument/2006/relationships/hyperlink" Target="http://www.uchportal.ru/load/100" TargetMode="External"/><Relationship Id="rId19" Type="http://schemas.openxmlformats.org/officeDocument/2006/relationships/hyperlink" Target="http://www.fizkulturavshkole.ru/" TargetMode="External"/><Relationship Id="rId31" Type="http://schemas.openxmlformats.org/officeDocument/2006/relationships/hyperlink" Target="http://www.fizkulturavshkol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uravshkole.ru/" TargetMode="External"/><Relationship Id="rId14" Type="http://schemas.openxmlformats.org/officeDocument/2006/relationships/hyperlink" Target="http://www.uchportal.ru/load/100" TargetMode="External"/><Relationship Id="rId22" Type="http://schemas.openxmlformats.org/officeDocument/2006/relationships/hyperlink" Target="http://www.uchportal.ru/load/100" TargetMode="External"/><Relationship Id="rId27" Type="http://schemas.openxmlformats.org/officeDocument/2006/relationships/hyperlink" Target="http://www.fizkulturavshkole.ru/" TargetMode="External"/><Relationship Id="rId30" Type="http://schemas.openxmlformats.org/officeDocument/2006/relationships/hyperlink" Target="http://www.uchportal.ru/load/100" TargetMode="External"/><Relationship Id="rId35" Type="http://schemas.openxmlformats.org/officeDocument/2006/relationships/hyperlink" Target="http://www.fizkulturavshkole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5785</Words>
  <Characters>32979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ДЮСШ</dc:creator>
  <cp:lastModifiedBy>tssh1</cp:lastModifiedBy>
  <cp:revision>5</cp:revision>
  <dcterms:created xsi:type="dcterms:W3CDTF">2022-09-01T04:10:00Z</dcterms:created>
  <dcterms:modified xsi:type="dcterms:W3CDTF">2022-10-22T06:55:00Z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