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12" w:rsidRPr="00961B43" w:rsidRDefault="00887612" w:rsidP="00887612">
      <w:pPr>
        <w:tabs>
          <w:tab w:val="left" w:pos="5753"/>
        </w:tabs>
        <w:spacing w:after="0" w:line="240" w:lineRule="auto"/>
        <w:jc w:val="center"/>
        <w:rPr>
          <w:rFonts w:ascii="Georgia" w:eastAsia="Calibri" w:hAnsi="Georgia"/>
          <w:bCs/>
          <w:sz w:val="24"/>
          <w:szCs w:val="24"/>
        </w:rPr>
      </w:pPr>
      <w:r w:rsidRPr="00961B43">
        <w:rPr>
          <w:rFonts w:ascii="Georgia" w:eastAsia="Calibri" w:hAnsi="Georgia"/>
          <w:sz w:val="24"/>
          <w:szCs w:val="24"/>
        </w:rPr>
        <w:t>МКОУ  Топчихинская средняя общеобразовательная школа №1</w:t>
      </w:r>
    </w:p>
    <w:p w:rsidR="00887612" w:rsidRDefault="00887612" w:rsidP="00887612">
      <w:pPr>
        <w:tabs>
          <w:tab w:val="left" w:pos="5753"/>
        </w:tabs>
        <w:spacing w:after="0" w:line="240" w:lineRule="auto"/>
        <w:jc w:val="center"/>
        <w:rPr>
          <w:rFonts w:ascii="Georgia" w:eastAsia="Calibri" w:hAnsi="Georgia"/>
          <w:sz w:val="24"/>
          <w:szCs w:val="24"/>
        </w:rPr>
      </w:pPr>
      <w:r w:rsidRPr="00961B43">
        <w:rPr>
          <w:rFonts w:ascii="Georgia" w:eastAsia="Calibri" w:hAnsi="Georgia"/>
          <w:sz w:val="24"/>
          <w:szCs w:val="24"/>
        </w:rPr>
        <w:t>имени Героя России Дмитрия Ерофеева</w:t>
      </w:r>
    </w:p>
    <w:p w:rsidR="00B04A4B" w:rsidRDefault="00B04A4B" w:rsidP="00887612">
      <w:pPr>
        <w:tabs>
          <w:tab w:val="left" w:pos="5753"/>
        </w:tabs>
        <w:spacing w:after="0" w:line="240" w:lineRule="auto"/>
        <w:jc w:val="center"/>
        <w:rPr>
          <w:rFonts w:ascii="Georgia" w:eastAsia="Calibri" w:hAnsi="Georgia"/>
          <w:sz w:val="24"/>
          <w:szCs w:val="24"/>
        </w:rPr>
      </w:pPr>
    </w:p>
    <w:p w:rsidR="00B04A4B" w:rsidRPr="00961B43" w:rsidRDefault="00B04A4B" w:rsidP="00887612">
      <w:pPr>
        <w:tabs>
          <w:tab w:val="left" w:pos="5753"/>
        </w:tabs>
        <w:spacing w:after="0" w:line="240" w:lineRule="auto"/>
        <w:jc w:val="center"/>
        <w:rPr>
          <w:rFonts w:ascii="Georgia" w:eastAsia="Calibri" w:hAnsi="Georgia"/>
          <w:bCs/>
          <w:sz w:val="24"/>
          <w:szCs w:val="24"/>
        </w:rPr>
      </w:pPr>
    </w:p>
    <w:p w:rsidR="00887612" w:rsidRPr="00961B43" w:rsidRDefault="00887612" w:rsidP="00887612">
      <w:pPr>
        <w:spacing w:after="0" w:line="240" w:lineRule="auto"/>
        <w:jc w:val="center"/>
        <w:rPr>
          <w:rFonts w:ascii="Georgia" w:eastAsia="Calibri" w:hAnsi="Georgia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26"/>
        <w:gridCol w:w="3938"/>
        <w:gridCol w:w="3672"/>
      </w:tblGrid>
      <w:tr w:rsidR="00B04A4B" w:rsidRPr="00C417CB" w:rsidTr="009D4883">
        <w:trPr>
          <w:jc w:val="center"/>
        </w:trPr>
        <w:tc>
          <w:tcPr>
            <w:tcW w:w="3326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РАССМОТРЕНО</w:t>
            </w:r>
          </w:p>
        </w:tc>
        <w:tc>
          <w:tcPr>
            <w:tcW w:w="3938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СОГЛАСОВАНО</w:t>
            </w:r>
          </w:p>
        </w:tc>
        <w:tc>
          <w:tcPr>
            <w:tcW w:w="3672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УТВЕРЖДЕНО</w:t>
            </w:r>
          </w:p>
        </w:tc>
      </w:tr>
      <w:tr w:rsidR="00B04A4B" w:rsidRPr="00C417CB" w:rsidTr="009D4883">
        <w:trPr>
          <w:jc w:val="center"/>
        </w:trPr>
        <w:tc>
          <w:tcPr>
            <w:tcW w:w="3326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педагогический совет</w:t>
            </w:r>
          </w:p>
        </w:tc>
        <w:tc>
          <w:tcPr>
            <w:tcW w:w="3938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заместитель директора по УВР</w:t>
            </w:r>
          </w:p>
        </w:tc>
        <w:tc>
          <w:tcPr>
            <w:tcW w:w="3672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директор</w:t>
            </w:r>
          </w:p>
        </w:tc>
      </w:tr>
      <w:tr w:rsidR="00B04A4B" w:rsidRPr="00C417CB" w:rsidTr="009D4883">
        <w:trPr>
          <w:jc w:val="center"/>
        </w:trPr>
        <w:tc>
          <w:tcPr>
            <w:tcW w:w="3326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Протокол № 1 от 26.08.2022</w:t>
            </w:r>
          </w:p>
        </w:tc>
        <w:tc>
          <w:tcPr>
            <w:tcW w:w="3938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__________________ Гаркалова Г.С.</w:t>
            </w:r>
          </w:p>
        </w:tc>
        <w:tc>
          <w:tcPr>
            <w:tcW w:w="3672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_________________ Кравцова Т.В.</w:t>
            </w:r>
          </w:p>
        </w:tc>
      </w:tr>
      <w:tr w:rsidR="00B04A4B" w:rsidRPr="00C417CB" w:rsidTr="009D4883">
        <w:trPr>
          <w:jc w:val="center"/>
        </w:trPr>
        <w:tc>
          <w:tcPr>
            <w:tcW w:w="3326" w:type="dxa"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938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Протокол №1 от 26.08.2022</w:t>
            </w:r>
          </w:p>
        </w:tc>
        <w:tc>
          <w:tcPr>
            <w:tcW w:w="3672" w:type="dxa"/>
            <w:hideMark/>
          </w:tcPr>
          <w:p w:rsidR="00B04A4B" w:rsidRPr="00C417CB" w:rsidRDefault="00B04A4B" w:rsidP="009D4883">
            <w:pPr>
              <w:pStyle w:val="af8"/>
              <w:rPr>
                <w:rFonts w:ascii="Times New Roman" w:hAnsi="Times New Roman" w:cs="Times New Roman"/>
                <w:sz w:val="20"/>
                <w:lang w:val="en-US"/>
              </w:rPr>
            </w:pPr>
            <w:r w:rsidRPr="00C417CB">
              <w:rPr>
                <w:rFonts w:ascii="Times New Roman" w:hAnsi="Times New Roman" w:cs="Times New Roman"/>
                <w:sz w:val="20"/>
                <w:lang w:val="en-US"/>
              </w:rPr>
              <w:t>Приказ № 391 от 26.08.2022</w:t>
            </w:r>
          </w:p>
        </w:tc>
      </w:tr>
    </w:tbl>
    <w:p w:rsidR="00887612" w:rsidRDefault="00887612" w:rsidP="00887612">
      <w:pPr>
        <w:tabs>
          <w:tab w:val="left" w:pos="9288"/>
        </w:tabs>
        <w:rPr>
          <w:rFonts w:ascii="Times New Roman" w:hAnsi="Times New Roman" w:cs="Times New Roman"/>
        </w:rPr>
      </w:pPr>
    </w:p>
    <w:p w:rsidR="00B04A4B" w:rsidRDefault="00B04A4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B04A4B" w:rsidRDefault="00B04A4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B04A4B" w:rsidRDefault="00B04A4B" w:rsidP="00887612">
      <w:pPr>
        <w:pStyle w:val="ae"/>
        <w:spacing w:before="0" w:after="0"/>
        <w:rPr>
          <w:rFonts w:ascii="Times New Roman" w:hAnsi="Times New Roman"/>
          <w:b w:val="0"/>
        </w:rPr>
      </w:pPr>
    </w:p>
    <w:p w:rsidR="00887612" w:rsidRDefault="00887612" w:rsidP="00887612">
      <w:pPr>
        <w:pStyle w:val="ae"/>
        <w:spacing w:before="0" w:after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Рабочая программа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учебного предмета (курса)  Физическая культура</w:t>
      </w:r>
    </w:p>
    <w:p w:rsidR="00887612" w:rsidRDefault="00E31B77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  11  класса на 2022-2023</w:t>
      </w:r>
      <w:r w:rsidR="00887612">
        <w:rPr>
          <w:rFonts w:ascii="Times New Roman" w:hAnsi="Times New Roman" w:cs="Times New Roman"/>
        </w:rPr>
        <w:t xml:space="preserve"> уч. год (или ступень)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Разработана на основании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«Комплексной программы физического воспитания учащихся 1 – 11 классов»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(В.И.Лях, А.А.Зданевич. – М.: Просвещение, 2016г).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Срок реализации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202</w:t>
      </w:r>
      <w:r w:rsidR="00B04A4B">
        <w:rPr>
          <w:rFonts w:ascii="Times New Roman" w:hAnsi="Times New Roman" w:cs="Times New Roman"/>
          <w:i/>
          <w:iCs/>
        </w:rPr>
        <w:t>2</w:t>
      </w:r>
      <w:r>
        <w:rPr>
          <w:rFonts w:ascii="Times New Roman" w:hAnsi="Times New Roman" w:cs="Times New Roman"/>
          <w:i/>
          <w:iCs/>
        </w:rPr>
        <w:t>-202</w:t>
      </w:r>
      <w:r w:rsidR="00B04A4B">
        <w:rPr>
          <w:rFonts w:ascii="Times New Roman" w:hAnsi="Times New Roman" w:cs="Times New Roman"/>
          <w:i/>
          <w:iCs/>
        </w:rPr>
        <w:t>3</w:t>
      </w:r>
      <w:r>
        <w:rPr>
          <w:rFonts w:ascii="Times New Roman" w:hAnsi="Times New Roman" w:cs="Times New Roman"/>
          <w:i/>
          <w:iCs/>
        </w:rPr>
        <w:t xml:space="preserve"> уч.год.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Авторы-составители</w:t>
      </w:r>
    </w:p>
    <w:p w:rsidR="00887612" w:rsidRDefault="00887612" w:rsidP="0088761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Style w:val="af7"/>
        </w:rPr>
        <w:t>Абрамов В.М.</w:t>
      </w:r>
    </w:p>
    <w:p w:rsidR="00B04A4B" w:rsidRDefault="00B04A4B" w:rsidP="00887612">
      <w:pPr>
        <w:jc w:val="center"/>
        <w:rPr>
          <w:rFonts w:ascii="Georgia" w:eastAsia="Calibri" w:hAnsi="Georgia"/>
          <w:sz w:val="24"/>
          <w:szCs w:val="24"/>
          <w:u w:val="single"/>
        </w:rPr>
      </w:pPr>
    </w:p>
    <w:p w:rsidR="00887612" w:rsidRDefault="00B04A4B" w:rsidP="00887612">
      <w:pPr>
        <w:jc w:val="center"/>
        <w:rPr>
          <w:rFonts w:ascii="Georgia" w:eastAsia="Calibri" w:hAnsi="Georgia"/>
          <w:sz w:val="24"/>
          <w:szCs w:val="24"/>
          <w:u w:val="single"/>
        </w:rPr>
      </w:pPr>
      <w:r>
        <w:rPr>
          <w:rFonts w:ascii="Georgia" w:eastAsia="Calibri" w:hAnsi="Georgia"/>
          <w:sz w:val="24"/>
          <w:szCs w:val="24"/>
          <w:u w:val="single"/>
        </w:rPr>
        <w:t xml:space="preserve">2022 </w:t>
      </w:r>
      <w:r w:rsidR="00887612" w:rsidRPr="00961B43">
        <w:rPr>
          <w:rFonts w:ascii="Georgia" w:eastAsia="Calibri" w:hAnsi="Georgia"/>
          <w:sz w:val="24"/>
          <w:szCs w:val="24"/>
          <w:u w:val="single"/>
        </w:rPr>
        <w:t>год</w:t>
      </w:r>
    </w:p>
    <w:p w:rsidR="00887612" w:rsidRDefault="00887612" w:rsidP="0088761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887612" w:rsidRDefault="00887612" w:rsidP="00887612">
      <w:pPr>
        <w:tabs>
          <w:tab w:val="left" w:pos="9288"/>
        </w:tabs>
        <w:rPr>
          <w:rFonts w:ascii="Times New Roman" w:hAnsi="Times New Roman" w:cs="Times New Roman"/>
        </w:rPr>
      </w:pPr>
    </w:p>
    <w:p w:rsidR="00652B41" w:rsidRPr="008D0BA4" w:rsidRDefault="00652B41" w:rsidP="00652B41">
      <w:pPr>
        <w:tabs>
          <w:tab w:val="left" w:pos="9288"/>
        </w:tabs>
        <w:ind w:left="5103"/>
        <w:rPr>
          <w:rFonts w:ascii="Times New Roman" w:hAnsi="Times New Roman" w:cs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lastRenderedPageBreak/>
        <w:t xml:space="preserve">1. Пояснительная записка 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1.1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Рабочая программа учебного пред</w:t>
      </w:r>
      <w:r w:rsidR="00E31B77">
        <w:rPr>
          <w:rFonts w:ascii="Times New Roman" w:hAnsi="Times New Roman"/>
          <w:sz w:val="24"/>
          <w:szCs w:val="24"/>
        </w:rPr>
        <w:t>мета «Физическая культура» для 10-11</w:t>
      </w:r>
      <w:r w:rsidRPr="008D0BA4">
        <w:rPr>
          <w:rFonts w:ascii="Times New Roman" w:hAnsi="Times New Roman"/>
          <w:sz w:val="24"/>
          <w:szCs w:val="24"/>
        </w:rPr>
        <w:t xml:space="preserve"> классов составлена на основе Федерального государственного образовательного стандарта начального/основного общего образования (2010), примерной программы НОО/ООО по физической культуры, програм</w:t>
      </w:r>
      <w:r w:rsidR="00E31B77">
        <w:rPr>
          <w:rFonts w:ascii="Times New Roman" w:hAnsi="Times New Roman"/>
          <w:sz w:val="24"/>
          <w:szCs w:val="24"/>
        </w:rPr>
        <w:t>мы «Физическая культура» для 10-11</w:t>
      </w:r>
      <w:r w:rsidRPr="008D0BA4">
        <w:rPr>
          <w:rFonts w:ascii="Times New Roman" w:hAnsi="Times New Roman"/>
          <w:sz w:val="24"/>
          <w:szCs w:val="24"/>
        </w:rPr>
        <w:t xml:space="preserve"> классов под  редакцией Лях В.И. Физическая культура, Рабочие программы, предметная линия учебник</w:t>
      </w:r>
      <w:r w:rsidR="00E31B77">
        <w:rPr>
          <w:rFonts w:ascii="Times New Roman" w:hAnsi="Times New Roman"/>
          <w:sz w:val="24"/>
          <w:szCs w:val="24"/>
        </w:rPr>
        <w:t>ов М.Я Виленского, В.И. Ляха 10-11</w:t>
      </w:r>
      <w:r w:rsidRPr="008D0BA4">
        <w:rPr>
          <w:rFonts w:ascii="Times New Roman" w:hAnsi="Times New Roman"/>
          <w:sz w:val="24"/>
          <w:szCs w:val="24"/>
        </w:rPr>
        <w:t xml:space="preserve"> классы: учебное пособие для общеобразовательных организаций/ В.И. Лях. -5-е изд.. – М.: Просвещение. 2016. 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1.2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Общая характеристика учебного предмета «Физическая культура».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В сочетании с другими формами обучения --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1.3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Цель и задачи учебного предмета «Физическая культура».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Цель: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Целью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цели. В свою очередь,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>Задачи:</w:t>
      </w:r>
    </w:p>
    <w:p w:rsidR="00652B41" w:rsidRPr="008D0BA4" w:rsidRDefault="00652B41" w:rsidP="00652B41">
      <w:pPr>
        <w:pStyle w:val="a4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обучение основам базовых видов двигательных действий;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lastRenderedPageBreak/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выработку представлений о физической культуре личности и приёмах самоконтроля;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воспитание привычки к самостоятельным занятиям физическими упражнениями, избранными видами спорта в свободное время;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выработку организаторских навыков проведения занятий в качестве командира отделения, капитана команды, судьи;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формирование адекватной оценки собственных физических возможностей;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>•  содействие развитию психических процессов и обучение основам психическойсаморегуляции.</w:t>
      </w:r>
    </w:p>
    <w:p w:rsidR="00652B41" w:rsidRPr="008D0BA4" w:rsidRDefault="00652B41" w:rsidP="00652B41">
      <w:pPr>
        <w:pStyle w:val="a4"/>
        <w:rPr>
          <w:rFonts w:ascii="Times New Roman" w:hAnsi="Times New Roman"/>
          <w:b/>
          <w:sz w:val="24"/>
          <w:szCs w:val="24"/>
        </w:rPr>
      </w:pPr>
      <w:r w:rsidRPr="008D0BA4">
        <w:rPr>
          <w:rFonts w:ascii="Times New Roman" w:hAnsi="Times New Roman"/>
          <w:b/>
          <w:sz w:val="24"/>
          <w:szCs w:val="24"/>
        </w:rPr>
        <w:t xml:space="preserve">1.4 </w:t>
      </w:r>
      <w:r w:rsidR="008D0BA4">
        <w:rPr>
          <w:rFonts w:ascii="Times New Roman" w:hAnsi="Times New Roman"/>
          <w:b/>
          <w:sz w:val="24"/>
          <w:szCs w:val="24"/>
        </w:rPr>
        <w:t xml:space="preserve"> </w:t>
      </w:r>
      <w:r w:rsidRPr="008D0BA4">
        <w:rPr>
          <w:rFonts w:ascii="Times New Roman" w:hAnsi="Times New Roman"/>
          <w:b/>
          <w:sz w:val="24"/>
          <w:szCs w:val="24"/>
        </w:rPr>
        <w:t>Место учебного предмета «Физическая культура.</w:t>
      </w:r>
    </w:p>
    <w:p w:rsidR="00652B41" w:rsidRPr="008D0BA4" w:rsidRDefault="00652B41" w:rsidP="00652B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D0BA4">
        <w:rPr>
          <w:rFonts w:ascii="Times New Roman" w:hAnsi="Times New Roman"/>
          <w:sz w:val="24"/>
          <w:szCs w:val="24"/>
        </w:rPr>
        <w:t xml:space="preserve">        Преподавание предмета «Физическая культура» предоставляет распределение учебных часов в соответствии с содержанием предметной области «Физической культуры» ФГОС основного общего образования. Планирование преподавание и структура учебного содержания соответствуют содержанию и структуре УМК «Физической культуре» для 9 классов под ред. М.Я. Виленского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652B41" w:rsidRPr="00896813" w:rsidRDefault="00652B41" w:rsidP="00652B41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E43F21" w:rsidRPr="00321695" w:rsidRDefault="008D0BA4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E43F21" w:rsidRPr="0032169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321695" w:rsidRPr="00321695">
        <w:rPr>
          <w:rFonts w:ascii="Times New Roman" w:hAnsi="Times New Roman"/>
          <w:b/>
          <w:sz w:val="24"/>
          <w:szCs w:val="24"/>
        </w:rPr>
        <w:t xml:space="preserve"> «Физическая культура» 10 класс</w:t>
      </w:r>
      <w:r w:rsidR="00E43F21" w:rsidRPr="00321695">
        <w:rPr>
          <w:rFonts w:ascii="Times New Roman" w:hAnsi="Times New Roman"/>
          <w:b/>
          <w:sz w:val="24"/>
          <w:szCs w:val="24"/>
        </w:rPr>
        <w:t>.</w:t>
      </w:r>
    </w:p>
    <w:p w:rsidR="00E43F21" w:rsidRPr="00321695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21695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учебного предмета курса.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21695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основной образовательной программы среднего (полного) общего образования Федерального государственного образовательного стандарта данная рабочая программа для 10 класса направлена на достижение старшеклассниками  личностных, метапредметных и предметных результатов по физической культуре.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32169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43F21" w:rsidRPr="00321695" w:rsidRDefault="00E43F21" w:rsidP="0088761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>•  воспитание российской гражданской идентичности: патриотизма, уважения к своему народу, чувства ответственности перед Родиной. Гордости за свой край. Свою Родину. Прошлое и настоящее многонационального народа России, уважение государственных символов (герба. Флага. Гимна);  •  знание истории физической культуры своего народа, своего края как части наследия народов России и человечества;</w:t>
      </w:r>
    </w:p>
    <w:p w:rsidR="00BD22BE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BD22BE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готовность к служению Отечеству, его защите;</w:t>
      </w:r>
    </w:p>
    <w:p w:rsidR="00BD22BE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мирово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ззрения, соответствующего совре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менному уровню развития наук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общественной практики, осно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ванного на диалоге культур, а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различных форм обществен</w:t>
      </w:r>
      <w:r w:rsidR="00BD22BE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сознания, осознание своего места в поликультурном мире;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формирование умения оказывать первую помощь;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проблем;</w:t>
      </w:r>
    </w:p>
    <w:p w:rsidR="00511C74" w:rsidRPr="00321695" w:rsidRDefault="00511C74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сформированнность экологического мышления, понимания влияния социально-экономических процессов на состояние природной и социальной среды, опыта эколого-направленной деятельности;</w:t>
      </w:r>
    </w:p>
    <w:p w:rsidR="00511C74" w:rsidRPr="00321695" w:rsidRDefault="00511C74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 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511C74" w:rsidRPr="00321695" w:rsidRDefault="00511C74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Личностные результаты отражаются в готовности и способности учащихся к саморазвитию и личностному самоопределению. Они проявляются в способностях ставить цели и строить жизненные планы, осознавать российскую гражданскую идентичность в поликультурном социуме. К ним относятся сформированная мотивация к обучению и стремление к познавательной деятельности, система межличностных и социальных отношений, ценностно - смысловые установки, правосознание и экологическая культура.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69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511C74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43F21" w:rsidRPr="00321695" w:rsidRDefault="00E43F21" w:rsidP="0088761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 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11C74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азличных источниках информации, критически оценивать и интерпретировать информацию, получаемую из различных источников;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назначение и функции различных социальных институтов;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 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</w:t>
      </w:r>
      <w:r w:rsidR="00526CEF" w:rsidRPr="003216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Метапредметные результаты включают в себя освоенные учащимися межпредметные понятия и универсальные учебные действия (познавательные, коммуникативные, регулятивные), способность использования этих действий в познавательной и социальной практике. К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метапредметным результатам относятся такие способности и умения, как самостоятельность в планировании и осуществлении учебной, физкультурной и спортивной деятельности, организация сотрудничества со сверстниками и педагогами, способность к построению индивидуальной образовательной программы, владение навыками учебно-исследовательской и социальной деятельности.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69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разнообразные виды и формы физкультурной деятельности для организации здорового образа жизни, активного отдыха и досуга;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современными методиками укрепления и сохранения здоровья, поддержания работоспособности, профилактики заболеваний;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526CEF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26CEF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техническими приёмами и двигательными действиями базовых видов спорта с помощью их активного применения в игровой и соревновательной деятельности.</w:t>
      </w:r>
    </w:p>
    <w:p w:rsidR="00526CEF" w:rsidRPr="00321695" w:rsidRDefault="00526CEF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должно создать предпосылки для освоения учащимися различных физических упражнений с целью использования их в режиме учебной и производственной деятельности, для профилактики переутомления и сохранения работоспособности. Наконец, одно из самых серьёзных требований — научение владению технико-тактическими приёмами (умениями) базовых видов спорта и их применение в игровой и соревновательной деятельности.</w:t>
      </w:r>
    </w:p>
    <w:p w:rsidR="00526CEF" w:rsidRPr="00321695" w:rsidRDefault="00526CEF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полученных знаний учащиеся должны уметь объяснять: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Характеризовать: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контроль за их эффективностью;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организации и проведения индивидуальных занятий физическими упражнениями общей, профессиональноприкладной и оздоровительно-корригирующей направленности;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обучения и самообучения двигательным действиям, особенности развития физических способностей на занятиях физической культурой;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форм урочных и внеурочных занятий физическими упражнениями, основы их структуры, содержания и направленности;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Соблюдать правила:</w:t>
      </w:r>
    </w:p>
    <w:p w:rsidR="00E43F21" w:rsidRPr="00321695" w:rsidRDefault="00E43F21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личной гигиены и закаливания организма;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 проведения самостоятельных и самодеятельных форм занятий физическими упражнениями и спортом;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поведения и взаимодействия во время коллективных занятий и соревнований;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профилактики травматизма и оказания первой помощи при травмах и ушибах;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экипировки и использования спортивного инвентаря на занятиях физической культурой.</w:t>
      </w:r>
    </w:p>
    <w:p w:rsidR="00E43F21" w:rsidRPr="00321695" w:rsidRDefault="00161473" w:rsidP="00887612">
      <w:pPr>
        <w:jc w:val="both"/>
        <w:rPr>
          <w:rFonts w:ascii="Times New Roman" w:hAnsi="Times New Roman" w:cs="Times New Roman"/>
          <w:sz w:val="24"/>
          <w:szCs w:val="24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Осуществлять: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индивидуальным физическим развитием и физической подготовленностью, физической работоспособностью, осанкой;</w:t>
      </w:r>
    </w:p>
    <w:p w:rsidR="00161473" w:rsidRPr="00321695" w:rsidRDefault="00E43F2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lastRenderedPageBreak/>
        <w:t xml:space="preserve">•   </w:t>
      </w:r>
      <w:r w:rsidR="00161473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по страховке и самостраховке во время занятий физическими упражнениями, приёмы оказания первой помощи при травмах и ушибах;</w:t>
      </w:r>
    </w:p>
    <w:p w:rsidR="00887612" w:rsidRDefault="00E43F21" w:rsidP="0088761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161473"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приёмы массажа и самомассажа;</w:t>
      </w:r>
    </w:p>
    <w:p w:rsidR="00CC5371" w:rsidRPr="00321695" w:rsidRDefault="00E43F21" w:rsidP="0088761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CC5371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физической культурой и спортивные соревнования с учащимися младших классов;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судейство соревнований по одному из видов спорта.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Составлять: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комплексы физических упражнений различной направленности;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планы-конспекты индивидуальных занятий и систем занятий.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Определять: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индивидуального физического развития и двигательной подготовленности;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 занятий физическими упражнениями, функциональное состояние организма и физическую работоспособность;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дозировку физической нагрузки и направленность воздействий физических упражнений.</w:t>
      </w:r>
    </w:p>
    <w:p w:rsidR="00CC5371" w:rsidRPr="00321695" w:rsidRDefault="00CC5371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Демонстрировать:</w:t>
      </w:r>
    </w:p>
    <w:tbl>
      <w:tblPr>
        <w:tblStyle w:val="a5"/>
        <w:tblW w:w="0" w:type="auto"/>
        <w:tblLook w:val="04A0"/>
      </w:tblPr>
      <w:tblGrid>
        <w:gridCol w:w="2518"/>
        <w:gridCol w:w="3686"/>
        <w:gridCol w:w="1417"/>
        <w:gridCol w:w="1418"/>
      </w:tblGrid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Юноши</w:t>
            </w:r>
          </w:p>
        </w:tc>
        <w:tc>
          <w:tcPr>
            <w:tcW w:w="14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Девушки</w:t>
            </w: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Скоростные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 м, с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 м, с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Силовые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из виса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высокой перекладине,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раз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лёжа на низкой перекла-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дине, кол-во раз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371" w:rsidRPr="00321695" w:rsidTr="00CC5371">
        <w:tc>
          <w:tcPr>
            <w:tcW w:w="2518" w:type="dxa"/>
          </w:tcPr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Выносливость</w:t>
            </w:r>
          </w:p>
        </w:tc>
        <w:tc>
          <w:tcPr>
            <w:tcW w:w="3686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Кроссовый бег на 3 км,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мин/с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Кроссовый бег на 2 км,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мин/с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13.5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5371" w:rsidRPr="00321695" w:rsidRDefault="00CC5371" w:rsidP="00CC5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CC5371" w:rsidRPr="00321695" w:rsidRDefault="00CC5371" w:rsidP="00CC53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C5371" w:rsidRPr="00321695" w:rsidRDefault="00CC5371" w:rsidP="00CC53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следующие двигательные умения, навыки и способности:</w:t>
      </w:r>
    </w:p>
    <w:p w:rsidR="00CC5371" w:rsidRPr="00321695" w:rsidRDefault="00CC5371" w:rsidP="00CC5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метаниях на дальность и на меткость: метать различные по массе и форме снаряды (гранату, утяжелённые малые мячи, резиновые палки и др.) с места и с полного разбега (12—15 м) с использованием четырёхшажного варианта бросковых шагов; метать различные по массе и форме снаряды в горизонтальную цель размером 2,5 2,5 м с 10—12 м (девушки) и с 15—25 м (юноши); метать теннисный мяч в вертикальную цель размером 1 1 м с 10 м (девушки) и с 15—20 м (юноши);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гимнастических и акробатических упражнениях: вы-</w:t>
      </w:r>
    </w:p>
    <w:p w:rsidR="00CC5371" w:rsidRPr="00321695" w:rsidRDefault="00CC5371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полнять комбинацию из пяти элементов на брусьях или перекладине (юноши), на бревне или р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авновысоких брусьях (девуш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ки), опорный прыжок ноги врозь через коня в длину высотой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115—125 см (юноши), комбинацию из отдельных элементов со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скакалкой, обручем или ленто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(девушки); выполнять акробати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ческую комбинацию из пяти элементов, включающую длинный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кувырок через препятствие на высоте до 90 см, стойку на руках,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 боком и другие ранее освоенные элементы (юноши),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комбинацию из пяти ранее ос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военных элементов (девушки), ла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зать по двум канатам без пом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ощи ног и по одному канату с по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мощью ног на скорость (юноши), выполнять комплекс вольных</w:t>
      </w:r>
    </w:p>
    <w:p w:rsidR="00CC5371" w:rsidRPr="00321695" w:rsidRDefault="00CC5371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упражнений (девушки);</w:t>
      </w:r>
    </w:p>
    <w:p w:rsidR="005E6A50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единоборствах: проводить учебную схватку в одном из видов единоборств (юноши);</w:t>
      </w:r>
    </w:p>
    <w:p w:rsidR="00CC5371" w:rsidRPr="00321695" w:rsidRDefault="00CC5371" w:rsidP="0088761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hAnsi="Times New Roman" w:cs="Times New Roman"/>
          <w:sz w:val="24"/>
          <w:szCs w:val="24"/>
        </w:rPr>
        <w:t xml:space="preserve">•  </w:t>
      </w:r>
      <w:r w:rsidR="005E6A50"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5E6A50" w:rsidRPr="00321695" w:rsidRDefault="005E6A50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подготовленность должна соответствовать уровню (не ниже среднего) показателей развития физических способностей (табл. 1) с учётом региональных условий и индивидуальных возможностей учащихся.</w:t>
      </w: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612" w:rsidRDefault="00887612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612" w:rsidRPr="00321695" w:rsidRDefault="00887612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795"/>
        <w:gridCol w:w="2387"/>
        <w:gridCol w:w="2259"/>
        <w:gridCol w:w="1089"/>
        <w:gridCol w:w="1376"/>
        <w:gridCol w:w="1376"/>
        <w:gridCol w:w="1376"/>
        <w:gridCol w:w="1376"/>
        <w:gridCol w:w="1376"/>
        <w:gridCol w:w="1376"/>
      </w:tblGrid>
      <w:tr w:rsidR="005E6A50" w:rsidRPr="00321695" w:rsidTr="005E6A50">
        <w:tc>
          <w:tcPr>
            <w:tcW w:w="795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 w:val="restart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(тест)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 w:val="restart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Возраст. 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8256" w:type="dxa"/>
            <w:gridSpan w:val="6"/>
          </w:tcPr>
          <w:p w:rsidR="005E6A50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Уровень</w:t>
            </w:r>
          </w:p>
        </w:tc>
      </w:tr>
      <w:tr w:rsidR="00504037" w:rsidRPr="00321695" w:rsidTr="00FA435A">
        <w:tc>
          <w:tcPr>
            <w:tcW w:w="795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gridSpan w:val="3"/>
          </w:tcPr>
          <w:p w:rsidR="00504037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Юноши</w:t>
            </w:r>
          </w:p>
        </w:tc>
        <w:tc>
          <w:tcPr>
            <w:tcW w:w="4128" w:type="dxa"/>
            <w:gridSpan w:val="3"/>
          </w:tcPr>
          <w:p w:rsidR="00504037" w:rsidRPr="00321695" w:rsidRDefault="00504037" w:rsidP="005040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Девушки</w:t>
            </w:r>
          </w:p>
        </w:tc>
      </w:tr>
      <w:tr w:rsidR="00504037" w:rsidRPr="00321695" w:rsidTr="00FA435A">
        <w:tc>
          <w:tcPr>
            <w:tcW w:w="795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Средний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Высокий</w:t>
            </w:r>
          </w:p>
        </w:tc>
      </w:tr>
      <w:tr w:rsidR="00504037" w:rsidRPr="00321695" w:rsidTr="00FA435A">
        <w:tc>
          <w:tcPr>
            <w:tcW w:w="795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7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Скоростные</w:t>
            </w:r>
          </w:p>
        </w:tc>
        <w:tc>
          <w:tcPr>
            <w:tcW w:w="2259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30 м, с</w:t>
            </w:r>
          </w:p>
        </w:tc>
        <w:tc>
          <w:tcPr>
            <w:tcW w:w="1089" w:type="dxa"/>
          </w:tcPr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04037" w:rsidRPr="00321695" w:rsidRDefault="00504037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5,1—4,8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5,0—4,7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5,9—5,3</w:t>
            </w: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Координационные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 м, с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8,0—7,7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7,9—7,5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9,3—8,7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9,3—8,7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Скоростно-силовые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в длину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места, см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195—210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205—220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170—190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170—190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Выносливость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6-минутный бег, м</w:t>
            </w: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1300—1400</w:t>
            </w:r>
          </w:p>
          <w:p w:rsidR="00504037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1300—1400</w:t>
            </w: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1500 и выше1500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900 и ниже</w:t>
            </w:r>
          </w:p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900</w:t>
            </w:r>
          </w:p>
        </w:tc>
        <w:tc>
          <w:tcPr>
            <w:tcW w:w="1376" w:type="dxa"/>
          </w:tcPr>
          <w:p w:rsidR="00504037" w:rsidRPr="00321695" w:rsidRDefault="00504037" w:rsidP="005E6A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1050—1200</w:t>
            </w:r>
          </w:p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1050—1200</w:t>
            </w: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Гибкость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вперёд из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стоя, см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9—12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9—12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и выше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12—14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12—14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504037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 и выше</w:t>
            </w:r>
          </w:p>
        </w:tc>
      </w:tr>
      <w:tr w:rsidR="005E6A50" w:rsidRPr="00321695" w:rsidTr="005E6A50">
        <w:tc>
          <w:tcPr>
            <w:tcW w:w="795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7" w:type="dxa"/>
          </w:tcPr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Силовые</w:t>
            </w:r>
          </w:p>
        </w:tc>
        <w:tc>
          <w:tcPr>
            <w:tcW w:w="225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Подтягивание: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высокой перекла-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дине из виса, кол-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раз (юноши), на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низкой перекладине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виса лежа, кол-во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(девушки)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</w:tcPr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5E6A50" w:rsidRPr="00321695" w:rsidRDefault="005E6A50" w:rsidP="005E6A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и ниже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8—9</w:t>
            </w:r>
          </w:p>
          <w:p w:rsidR="00504037" w:rsidRPr="00321695" w:rsidRDefault="00504037" w:rsidP="00504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9—10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 и выше</w:t>
            </w: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и ниже</w:t>
            </w:r>
          </w:p>
        </w:tc>
        <w:tc>
          <w:tcPr>
            <w:tcW w:w="1376" w:type="dxa"/>
          </w:tcPr>
          <w:p w:rsidR="00CE1C5C" w:rsidRPr="00321695" w:rsidRDefault="00CE1C5C" w:rsidP="00CE1C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13—15</w:t>
            </w:r>
          </w:p>
          <w:p w:rsidR="00CE1C5C" w:rsidRPr="00321695" w:rsidRDefault="00CE1C5C" w:rsidP="00CE1C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13—15</w:t>
            </w:r>
          </w:p>
          <w:p w:rsidR="005E6A50" w:rsidRPr="00321695" w:rsidRDefault="005E6A50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5E6A50" w:rsidRPr="00321695" w:rsidRDefault="00CE1C5C" w:rsidP="005E6A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6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и выше</w:t>
            </w:r>
          </w:p>
        </w:tc>
      </w:tr>
    </w:tbl>
    <w:p w:rsidR="005E6A50" w:rsidRPr="00321695" w:rsidRDefault="005E6A50" w:rsidP="005E6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A50" w:rsidRPr="00321695" w:rsidRDefault="005E6A50" w:rsidP="00CC537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371" w:rsidRPr="00321695" w:rsidRDefault="00CC5371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C5371" w:rsidRPr="00321695" w:rsidRDefault="00CE1C5C" w:rsidP="00CC537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6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Должны быть освоены: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физкультурно-оздоровительной деятельности: использование различных видов физических упражнений с целью самосовершенствования, организации досуга и здорового образа жизни; осуществление коррекции недостатков физического развития; проведение самоконтроля и саморегуляции физических и психических состояний.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спортивной деятельности: участие в соревнованиях по легкоатлетическому четырёхборью: бег 100 м, прыжок в длину или высоту, метание мяча, бег на выносливость; осуществление соревновательной деятельности по одному из видов спорта.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на занятиях физическими упражнениями: согласование своего поведения с интересами коллектива; при выполнении упражнений критическое оценивание собственных достижений, поддержка товарищей, имеющих низкий уровень физической подготовленности; сознательные тренировки и стремление к лучшему результату.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физической культуры, составляющему вариативную часть (материал по выбору учителя, учащихся, определяемый самой школой, по углублённому изучению одного или нескольких видов спорта), разрабатывает и определяет сам учитель, согласуя его с советом учителей, дирекцией школы и учащимися конкретного класса.</w:t>
      </w:r>
    </w:p>
    <w:p w:rsidR="00E43F21" w:rsidRPr="00321695" w:rsidRDefault="00E43F21" w:rsidP="00E43F21">
      <w:pPr>
        <w:rPr>
          <w:rFonts w:ascii="Times New Roman" w:hAnsi="Times New Roman" w:cs="Times New Roman"/>
          <w:sz w:val="24"/>
          <w:szCs w:val="24"/>
        </w:rPr>
      </w:pPr>
    </w:p>
    <w:p w:rsidR="00E43F21" w:rsidRPr="00321695" w:rsidRDefault="008D0BA4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E43F21" w:rsidRPr="00321695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 w:rsidR="00E31B77">
        <w:rPr>
          <w:rFonts w:ascii="Times New Roman" w:hAnsi="Times New Roman"/>
          <w:b/>
          <w:sz w:val="24"/>
          <w:szCs w:val="24"/>
        </w:rPr>
        <w:t xml:space="preserve"> «Физическая культура» 11</w:t>
      </w:r>
      <w:r w:rsidR="00321695" w:rsidRPr="00321695">
        <w:rPr>
          <w:rFonts w:ascii="Times New Roman" w:hAnsi="Times New Roman"/>
          <w:b/>
          <w:sz w:val="24"/>
          <w:szCs w:val="24"/>
        </w:rPr>
        <w:t xml:space="preserve"> класс</w:t>
      </w:r>
      <w:r w:rsidR="00E43F21" w:rsidRPr="00321695">
        <w:rPr>
          <w:rFonts w:ascii="Times New Roman" w:hAnsi="Times New Roman"/>
          <w:b/>
          <w:sz w:val="24"/>
          <w:szCs w:val="24"/>
        </w:rPr>
        <w:t>.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f6"/>
        <w:shd w:val="clear" w:color="auto" w:fill="FFFFFF"/>
        <w:spacing w:before="0" w:beforeAutospacing="0" w:after="157" w:afterAutospacing="0"/>
        <w:rPr>
          <w:b/>
          <w:bCs/>
          <w:color w:val="000000"/>
        </w:rPr>
      </w:pPr>
      <w:r w:rsidRPr="00321695">
        <w:rPr>
          <w:b/>
          <w:bCs/>
          <w:color w:val="000000"/>
        </w:rPr>
        <w:t xml:space="preserve">Знания о физической культуре. 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Физическая культура общества и человека, понятие физической культуры личности. Ценностные ориентации индивидуальной физкультурной деятельности: всесторонность развития личности, укрепление здоровья, физическое совершенствование и формирование здорового образа жизни, физическая подготовленность к воспроизводству и воспитанию здорового поколения, к активной жизнедеятельности, труду и защите Отечества.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олимпийское и физкультурно-массовое движения (на примере движения «Спорт для всех»), их социальная направленность и формы организации.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Психолого-педагогические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Способы индивидуальной организации, планирования, регулирования физических нагрузок и контроля за ними во время занятий физическими упражнениями профессионально ориентированной и оздоровительно-корригирующей  аправленности. Основные формы и виды физических упражнений.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телосложения и характеристика его основных типов, способы составления комплексов упражнений по современным системам физического воспитания. Способы регулирования массы тела, использование корригирующих упражнений для проведения самостоятельных занятий.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соревновательной и тренировочной деятельности. Понятие об основных видах тренировки: теоретической, физической, технической, тактической и психологической подготовке, их взаимосвязи.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технико-тактические действия и приёмы в игровых видах спорта, совершенствование техники движений в избранном виде спорта.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начальной военной физической подготовки, совершенствование основных прикладных двигательных действий (передвижение на лыжах, гимнастика, плавание, лёгкая атлетика) и развитие основных физических качеств (сила, выносливость, быстрота, координация, гибкость, ловкость) в процессе проведения индивидуальных занятий.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организации и проведения спортивно-массовых соревнований по видам спорта (спортивные игры, лёгкая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CE1C5C" w:rsidRPr="00321695" w:rsidRDefault="00CE1C5C" w:rsidP="00887612">
      <w:pPr>
        <w:pStyle w:val="af6"/>
        <w:shd w:val="clear" w:color="auto" w:fill="FFFFFF"/>
        <w:spacing w:before="0" w:beforeAutospacing="0" w:after="157" w:afterAutospacing="0"/>
        <w:jc w:val="both"/>
        <w:rPr>
          <w:b/>
          <w:bCs/>
          <w:color w:val="000000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назначении и особенности прикладной физической подготовки в разных видах трудовой деятельности.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Медико-биологические основы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физической культуры и спорта в профилактике заболеваний и укреплении здоровья; поддержание репродуктивных функций человека, сохранение его творческой активности и долголетия.</w:t>
      </w:r>
    </w:p>
    <w:p w:rsidR="00CE1C5C" w:rsidRPr="00321695" w:rsidRDefault="00CE1C5C" w:rsidP="00887612">
      <w:pPr>
        <w:pStyle w:val="af6"/>
        <w:shd w:val="clear" w:color="auto" w:fill="FFFFFF"/>
        <w:spacing w:before="0" w:beforeAutospacing="0" w:after="157" w:afterAutospacing="0"/>
        <w:jc w:val="both"/>
        <w:rPr>
          <w:b/>
          <w:bCs/>
          <w:color w:val="000000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организации двигательного режима (в течение дня, недели и месяца), характеристика упражнений и подбор форм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в зависимости от особенностей индивидуальной учебной деятельности, самочувствия и показателей здоровья.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техники безопасности и профилактики травматизма, профилактические мероприятия (гигиенические процедуры, закаливание) и восстановительные мероприятия (водные процедуры, массаж) при организации и проведении спортивно-массовых и индивидуальных занятий физической культурой и спортом.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Вредные привычки (курение, алкоголизм, наркомания), причины их возникновения и пагубное влияние на организм человека, его здоровье, в том числе здоровье детей. Основы профилактики вредных привычек средствами физической культуры и формирование индивидуального здорового стиля жизни.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навыков закаливания.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Воздушные и солнечные ванны, обтирание, обливание, душ, купание в реке, хождение босиком, банные процедуры. Доз</w:t>
      </w:r>
      <w:r w:rsidR="00E3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ировка указана в программах 10-11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классов. Изменения следует проводить с учётом индивидуальных особенностей учащихся.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приёмов саморегуляции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Повторение приёмов саморегуляции, освоенных в начальной и основной школе.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Аутогенная тренировка. Психомышечная и психорегулирующая тренировки. Элементы йоги.</w:t>
      </w: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582D" w:rsidRPr="00321695" w:rsidRDefault="0073582D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6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приёмов самоконтроля</w:t>
      </w:r>
      <w:r w:rsidRPr="00321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Повторение приёмов самоконтроля, освоенных ранее.</w:t>
      </w:r>
    </w:p>
    <w:p w:rsidR="00CE1C5C" w:rsidRPr="00321695" w:rsidRDefault="00CE1C5C" w:rsidP="008876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C5C" w:rsidRPr="00321695" w:rsidRDefault="00CE1C5C" w:rsidP="00CE1C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3F21" w:rsidRPr="00321695" w:rsidRDefault="00E43F21" w:rsidP="00E43F21">
      <w:pPr>
        <w:pStyle w:val="af6"/>
        <w:shd w:val="clear" w:color="auto" w:fill="FFFFFF"/>
        <w:spacing w:before="0" w:beforeAutospacing="0" w:after="157" w:afterAutospacing="0"/>
        <w:jc w:val="center"/>
        <w:rPr>
          <w:b/>
          <w:color w:val="000000"/>
        </w:rPr>
      </w:pPr>
      <w:r w:rsidRPr="00321695">
        <w:rPr>
          <w:b/>
          <w:color w:val="000000"/>
        </w:rPr>
        <w:t>3. Тематическое планирование</w:t>
      </w:r>
      <w:r w:rsidR="00321695" w:rsidRPr="00321695">
        <w:rPr>
          <w:b/>
          <w:color w:val="000000"/>
        </w:rPr>
        <w:t xml:space="preserve"> учебного п</w:t>
      </w:r>
      <w:r w:rsidR="00E31B77">
        <w:rPr>
          <w:b/>
          <w:color w:val="000000"/>
        </w:rPr>
        <w:t>редмета «Физическая культура» 11</w:t>
      </w:r>
      <w:r w:rsidR="00321695" w:rsidRPr="00321695">
        <w:rPr>
          <w:b/>
          <w:color w:val="000000"/>
        </w:rPr>
        <w:t xml:space="preserve"> класс</w:t>
      </w:r>
      <w:r w:rsidRPr="00321695">
        <w:rPr>
          <w:b/>
          <w:color w:val="000000"/>
        </w:rPr>
        <w:t>.</w:t>
      </w:r>
    </w:p>
    <w:tbl>
      <w:tblPr>
        <w:tblStyle w:val="a5"/>
        <w:tblW w:w="0" w:type="auto"/>
        <w:tblLook w:val="04A0"/>
      </w:tblPr>
      <w:tblGrid>
        <w:gridCol w:w="2906"/>
        <w:gridCol w:w="1914"/>
        <w:gridCol w:w="4152"/>
        <w:gridCol w:w="3055"/>
        <w:gridCol w:w="2759"/>
      </w:tblGrid>
      <w:tr w:rsidR="0073582D" w:rsidRPr="00321695" w:rsidTr="00FA435A">
        <w:tc>
          <w:tcPr>
            <w:tcW w:w="2906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4152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Модули программы</w:t>
            </w:r>
          </w:p>
        </w:tc>
        <w:tc>
          <w:tcPr>
            <w:tcW w:w="3055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Количество учебного времени</w:t>
            </w:r>
          </w:p>
        </w:tc>
        <w:tc>
          <w:tcPr>
            <w:tcW w:w="2759" w:type="dxa"/>
          </w:tcPr>
          <w:p w:rsidR="0073582D" w:rsidRPr="00321695" w:rsidRDefault="0073582D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695">
              <w:rPr>
                <w:rFonts w:ascii="Times New Roman" w:hAnsi="Times New Roman"/>
                <w:sz w:val="24"/>
                <w:szCs w:val="24"/>
              </w:rPr>
              <w:t>Итоговые уроки</w:t>
            </w:r>
          </w:p>
        </w:tc>
      </w:tr>
      <w:tr w:rsidR="00652B41" w:rsidRPr="00652B41" w:rsidTr="00FA435A">
        <w:tc>
          <w:tcPr>
            <w:tcW w:w="2906" w:type="dxa"/>
            <w:vMerge w:val="restart"/>
          </w:tcPr>
          <w:p w:rsidR="00652B41" w:rsidRPr="00652B41" w:rsidRDefault="00ED0672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</w:tcPr>
          <w:p w:rsidR="00652B41" w:rsidRPr="00652B41" w:rsidRDefault="00ED0672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055" w:type="dxa"/>
          </w:tcPr>
          <w:p w:rsidR="00652B41" w:rsidRPr="00652B41" w:rsidRDefault="00ED0672" w:rsidP="00652B4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59" w:type="dxa"/>
            <w:vMerge w:val="restart"/>
          </w:tcPr>
          <w:p w:rsidR="00652B41" w:rsidRPr="00652B41" w:rsidRDefault="00652B41" w:rsidP="00652B4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10</w:t>
            </w:r>
            <w:r w:rsidR="00ED06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Лажная подготовка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41" w:rsidRPr="00652B41" w:rsidTr="00FA435A">
        <w:tc>
          <w:tcPr>
            <w:tcW w:w="2906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3055" w:type="dxa"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52B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59" w:type="dxa"/>
            <w:vMerge/>
          </w:tcPr>
          <w:p w:rsidR="00652B41" w:rsidRPr="00652B41" w:rsidRDefault="00652B41" w:rsidP="00FA43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82D" w:rsidRPr="00652B41" w:rsidRDefault="0073582D" w:rsidP="00E43F21">
      <w:pPr>
        <w:pStyle w:val="af6"/>
        <w:shd w:val="clear" w:color="auto" w:fill="FFFFFF"/>
        <w:spacing w:before="0" w:beforeAutospacing="0" w:after="157" w:afterAutospacing="0"/>
        <w:jc w:val="center"/>
        <w:rPr>
          <w:b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b/>
          <w:sz w:val="24"/>
          <w:szCs w:val="24"/>
        </w:rPr>
      </w:pPr>
    </w:p>
    <w:p w:rsidR="00E43F21" w:rsidRPr="00321695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F21" w:rsidRPr="00321695" w:rsidRDefault="00E43F21" w:rsidP="00E43F21">
      <w:pPr>
        <w:pStyle w:val="a4"/>
        <w:jc w:val="right"/>
        <w:rPr>
          <w:rFonts w:ascii="Times New Roman" w:hAnsi="Times New Roman"/>
          <w:b/>
          <w:bCs/>
          <w:sz w:val="24"/>
          <w:szCs w:val="24"/>
        </w:rPr>
      </w:pPr>
      <w:r w:rsidRPr="00321695">
        <w:rPr>
          <w:rFonts w:ascii="Times New Roman" w:hAnsi="Times New Roman"/>
          <w:b/>
          <w:bCs/>
          <w:sz w:val="24"/>
          <w:szCs w:val="24"/>
        </w:rPr>
        <w:lastRenderedPageBreak/>
        <w:t>Приложение</w:t>
      </w:r>
      <w:r w:rsidR="00321695" w:rsidRPr="00321695">
        <w:rPr>
          <w:rFonts w:ascii="Times New Roman" w:hAnsi="Times New Roman"/>
          <w:b/>
          <w:bCs/>
          <w:sz w:val="24"/>
          <w:szCs w:val="24"/>
        </w:rPr>
        <w:t xml:space="preserve"> №1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95">
        <w:rPr>
          <w:rFonts w:ascii="Times New Roman" w:hAnsi="Times New Roman"/>
          <w:b/>
          <w:bCs/>
          <w:sz w:val="24"/>
          <w:szCs w:val="24"/>
        </w:rPr>
        <w:t>4. Календарно тематическое планирование</w:t>
      </w:r>
      <w:r w:rsidR="00321695" w:rsidRPr="00321695">
        <w:rPr>
          <w:rFonts w:ascii="Times New Roman" w:hAnsi="Times New Roman"/>
          <w:b/>
          <w:bCs/>
          <w:sz w:val="24"/>
          <w:szCs w:val="24"/>
        </w:rPr>
        <w:t xml:space="preserve"> учебного предмета «Физическая культура» 10 класс</w:t>
      </w:r>
      <w:r w:rsidRPr="00321695">
        <w:rPr>
          <w:rFonts w:ascii="Times New Roman" w:hAnsi="Times New Roman"/>
          <w:b/>
          <w:bCs/>
          <w:sz w:val="24"/>
          <w:szCs w:val="24"/>
        </w:rPr>
        <w:t>.</w:t>
      </w:r>
    </w:p>
    <w:p w:rsidR="00E43F21" w:rsidRPr="00321695" w:rsidRDefault="00E43F21" w:rsidP="00E43F21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210" w:tblpY="7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984"/>
        <w:gridCol w:w="2410"/>
        <w:gridCol w:w="2835"/>
      </w:tblGrid>
      <w:tr w:rsidR="00887612" w:rsidTr="00887612">
        <w:trPr>
          <w:trHeight w:val="14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C92824" w:rsidRDefault="00887612" w:rsidP="0088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887612">
            <w:pPr>
              <w:jc w:val="center"/>
            </w:pPr>
            <w:r w:rsidRPr="00887612">
              <w:rPr>
                <w:rFonts w:ascii="Times New Roman" w:hAnsi="Times New Roman"/>
                <w:b/>
                <w:sz w:val="24"/>
                <w:szCs w:val="24"/>
              </w:rPr>
              <w:t>Легкая атлетика 11 часов.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Конституция Российской Федерации, в которой установлены права граждан на занятия физической культурой и спором.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Высокий и низкий старт до 40 м, стартовый разгон, бег на результат на 100 м, эстафетный бег.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Бег в равномерном и переменном темпе 20—25 мин, бег на 3000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Федеральный закон «О физической культуре и спорте в Российской Федерации» (принят в 2007 г.).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Бег в равномерном и переменном темпе 15—20 мин, бег на 2000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rPr>
                <w:sz w:val="20"/>
                <w:szCs w:val="20"/>
              </w:rPr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Прыжки в длину с 13—15 шагов разбега.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C92824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24">
              <w:rPr>
                <w:rFonts w:ascii="Times New Roman" w:hAnsi="Times New Roman" w:cs="Times New Roman"/>
                <w:sz w:val="24"/>
                <w:szCs w:val="24"/>
              </w:rPr>
              <w:t xml:space="preserve"> Закон Российской Федерации «Об образовании» (принят в 1992 г.). Прыжки в высоту с 9—11 шагов разбега.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 г с 4—5 бросковых шагов, с полного разбега, на дальность в коридор 10 м и заданное расстояние; в горизонтальную и вертикальную цель (1 1 м) с расстояния до 20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Физическая культура – важная часть культуры общества.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и мяча весом 150 г с места на дальность, с 4—5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бросковых шагов, с укороченного и полного разбега, на дальность и заданное расстояние в коридор 10 м; в горизонтальную и вертикальную цель (1 1 м) с расстояния 12—14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500—700 г с места на дальность, с колена, лёжа; с 4—5 бросковых шагов с укороченного и полного разбега на дальность в коридор 10 м и заданное расстояние; в горизонтальную цель (2 2 м) с расстояния 12— 15 м, по движущейся цели (2 2 м) с расстояния 10— 12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Физическая культура личности, ее основные составляющие.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300—500 г с места на дальность, с 4—5 бросковых шагов с укороченного и полного разбега на дальность в коридор 10 м и заданного расстояния.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(3 кг) двумя руками из различных исходных положений с места, с одного—четырёх шагов вперёд-вверх на дальность и заданное расстояние.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Условия и факторы, от которых зависит уровень развития физической культуры личности.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(2 кг) двумя руками из различных исходных положений с места, с одного—четырёх шагов вперёд-вверх на дальность и заданное расстояние.</w:t>
            </w:r>
          </w:p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C92824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Баскетбол 11 часов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передвижений. Упражнения 1 по овладению и совершенствованию техники перемещений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Исторические сведения о пользе занятий физической культурой и спортом на примере Древней Греции и Древнего Рима.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ловли и передачи мяча без со- противления и с сопротивлением защитника (в различных построениях).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со- противления и с сопротивлением защитника (в различных построениях).  Метания в цель различными мячами, жонглирование (индивидуально, в парах, у стенки).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F5345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Состояние здоровья и уровень физического состояния молодёжи и взрослых в современных условиях.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ведения мяча без сопротивления и с сопротивлением защитника.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5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и с сопротивлением защитника.  Упражнения на быстроту и точность реакции, прыжки в заданном ритме.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«Здоровье» и характеристика факторов, от которых оно зависит.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(вырывание, выбивание, перехват, накрывание).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5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(вырывание, выбивание, перехват, накрывание).  Комбинации из освоенных элементов техники перемещений и владения мячом, выполняемые также в сочетании с акробатическими упражнениями.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19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Регулярные и правильно дозируемые физические упражнения как основной фактор расширение функциональных и приспособительных возможностей сердечно-сосудистой,  дыхательной и других систем организма человека и главное профилактическое средство в  борьбе со всевозможными заболеваниями.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Индивидуальные, групповые и командные тактические действия в нападении и защите. Варианты круговой тренировки,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комбинированные упражнения и эстафеты с разнообразными предметами (мячами, шайбой, теннисными ракетками. бадминтонной ракеткой, воздушными ша- рами).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Физические упражнении, которые приносят наибольшую пользу.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 Подвижные игры с мячом, приближенные к спортивным.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баскетбола. Игра по правилам.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C92824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Гимнастика 18 часов.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Общие правила поведения на занятиях физической культурой. 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различных положений и движений рук, ног, туловища на месте и в движении.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Правила эксплуатации спортивных и тренажёрных залов, пришкольных площадок и стадионов. Нестандартного оборудования.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(весом до 5 кг), гантелями (до 8 кг), гирями (16 и 24 кг), штангой, на тренажёрах, с эспандерами.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упражнений с обручами, булавами, лентами, скакалкой, большими мячами.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EC0B9D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Правила техники безопасности на уроках физической культуры.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Пройденный в предыдущих классах материал. Подъём в упор силой; вис согнувшись, прогнувшись, сзади; сгибание и разгибание рук в упоре на брусьях, угол в упоре, стойка на плечах из седа ноги врозь. Подъём переворотом, подъём разгибом до седа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ноги врозь, соскок махом назад.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28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Толчком ног подъём в упор на верхнюю жердь; толчком двух ног вис углом. Равновесие на нижней; упор присев на одной ноге, соскок махом.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29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мероприятия. Которые способствуют профилактики травматизма при занятиях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Прыжок ноги врозь через коня в длину высотой 115—120 см (10 кл.).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Прыжок углом с разбега под углом к снаряду и толчком одной ногой (конь в ширину, высота 110 см).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санитарно-гигиенические требования при занятиях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Длинный кувырок через препятствие на высоте до 90 см; стойка на руках с чьей-либо помощью; кувырок назад через стойку на руках с чьей либо помощью. Переворот боком; прыжки в глубину, высота 150—180 см. Комбинации из ранее освоенных элементов.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Сед углом; стоя на коленях наклон назад; стойка на лопатках. Комбинации из ранее освоенных элементов.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C0E7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/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«Физическое упражнение».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обще развивающих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бревне, на гимнастической стенке, на гимнастических снарядах.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Упражнения на батуте, подкидном мостике, прыжки в глубину с вращениями. Эстафеты, игры, полосы препятствий с использованием гимнастического инвентаря и упражнений. Ритмическая гимнастика.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6C0E7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35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Внутреннее и внешнее содержание физического упражнения.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Лазанье по двум канатам без помощи ног и по одному канату с помощью ног на скорость. Лазанье по шесту, гимнастической лестнице, стенке без помощи ног. Подтягивания. Упражнения в висах и упорах, со штангой, гирей, гантелями, набивными мячами.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2A72B8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в висах и упорах, обще развивающие упражнения без предметов и с предметами,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2A72B8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Классификация физических упражнений по анатомическому знаку, по признаку физиологических зон мощности, по признаку преимущественной направленности на развитие отдельных физических качеств (способностей).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Опорные прыжки, прыжки со скакалкой, метания набивного мяча.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Обще развивающие упражнения с повышенной амплитудой для различных суставов. Упражнения с партнёром, акробатические, на гимнастической стенке, с предметами.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39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Урочные и неурочные формы занятий и их особенности.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Основы биомеханики гимнастических упражнений. Их влияние на телосложение, воспитание волевых качеств. Особенности методики занятий с младшими школьниками. Техника безопасности при занятиях гимнастикой. Оказание первой помощи при травмах.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  <w:rPr>
                <w:lang w:val="en-US"/>
              </w:rPr>
            </w:pPr>
            <w:r w:rsidRPr="00D67A43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Программы тренировок с использованием гимнастических снарядов и упражнений. Самоконтроль при занятиях гимнастическими упражнениями. Выполнение обязанностей помощника судьи и инструктора. Проведение занятий с младшими школьниками.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Лыжная подготовка 17 час.</w:t>
            </w: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lastRenderedPageBreak/>
              <w:t>41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Урок – основная форма физического воспитания школьников.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одно- временных ходов на попеременные.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0302E7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одно- временных ходов на попеременные.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Формы организации физического воспитания в семье.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Преодоление подъёмов и препятствий.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Преодоление подъёмов и препятствий.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Проблема инвалидности. ЕЕ социальное значение.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5 км (девушки), и до 6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1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5 км (девушки), и до 6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Default="00887612" w:rsidP="00887612">
            <w:r>
              <w:t>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Роль занятий физическими упражнениями и спортом для лиц с ограниченными психическими и физическими возможностями.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36636B" w:rsidRDefault="00887612" w:rsidP="00887612">
            <w:pPr>
              <w:pStyle w:val="ac"/>
              <w:keepLines/>
              <w:jc w:val="left"/>
            </w:pPr>
            <w:r>
              <w:t>48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  <w:jc w:val="left"/>
            </w:pPr>
            <w:r>
              <w:t>49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Понятие «адаптивная физическая культура», ее основные виды. 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Элементы тактики лыжных гонок: распределение сил, лидирование, обгон, финиширование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Элементы тактики лыжных гонок: распределение сил, лидирование, обгон, финиширование и др.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  <w:rPr>
                <w:lang w:val="en-US"/>
              </w:rPr>
            </w:pPr>
            <w:r>
              <w:t>51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Польза, история и характеристика адаптивного спорта. Прохождение дистанции до 5 км (девушки) и до 8 км (юноши).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321695" w:rsidRDefault="00887612" w:rsidP="0088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проведения самостоятельных занятий.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lastRenderedPageBreak/>
              <w:t>53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Классификация и характеристика видов спорта для инвалидов.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Особенности физической подготовки лыжника.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Основные элементы тактики в лыжных гонках.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Адаптивная двигательная реабилитация.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pStyle w:val="ac"/>
            </w:pPr>
            <w:r>
              <w:t>56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занятиях лыжным спортом.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57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Адаптивная физическая рекреация.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и обморожениях.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Волейбол 11 ч.</w:t>
            </w: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58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передвижения. Всевозможные эстафеты,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B61162" w:rsidRDefault="00887612" w:rsidP="00887612">
            <w:r>
              <w:t>59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Понятие «физическая нагрузка»; объем. Интенсивность физической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техники приёма и передачи мяча.  Подвижные игры, двусторонние игры и игровые задания с акцентом на анаэробный или аэробный механизм длительностью от 20 с до 18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Способы регулирования физической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техники приёма и передачи мяча. Организация и проведение спортивной игры с учащимися младших классов и сверстниками.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6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rPr>
                <w:lang w:val="en-US"/>
              </w:rPr>
            </w:pPr>
            <w:r>
              <w:t>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подачи мяча. Бег с ускорением, изменением направления, темпа, ритма, из различных положений на расстояние от 10 до 25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lastRenderedPageBreak/>
              <w:t>63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Факторы, определяющие величину нагрузки.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нападающего удара через сетку. Судейство и комплектование команды, подготовка мест для проведения занятий.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нападающего удара через сетку.  Подвижные игры и эстафеты с мячом в сочетании с прыжками, метаниями и бросками мячей разного веса в цель и на дальность.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Контроль и самоконторль переносимости физических нагрузок по внешним и внутренним признакам утомления, по ЧСС, частоте дыхания, с помощь. Функциональных проб.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блокирования нападающих уда- ров (одиночное и вдвоём), страховка.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блокирования нападающих уда- ров (одиночное и вдвоём), страховка. Терминология избранной спортивной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Основная направленность индивидуальных самостоятельных занятий физическими упражнениями.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при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r>
              <w:t>68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12" w:rsidRPr="00321695" w:rsidRDefault="00887612" w:rsidP="00887612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волейбола. Игра по правилам.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Pr="00D67A43" w:rsidRDefault="00887612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887612" w:rsidP="00887612">
            <w:pPr>
              <w:jc w:val="center"/>
            </w:pPr>
          </w:p>
        </w:tc>
      </w:tr>
      <w:tr w:rsidR="00887612" w:rsidTr="00887612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2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 9 ч.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69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Формы самостоятельных индивидуальных занятий.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Приёмы самостраховки. Приёмы борьбы лежа и стоя. Учебная схватка.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Пройденный материал по приёмам единоборства, подвижные игры типа «Сила и ловкость», «Борьба всадников», «Борьба «двое против двоих» и т. 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71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Объективные и субъективные показатели состояния организма в процессе индивидуальной физкультурной деятельности, индивидуальный контроль занятий на основе простейших проб и контрольных упражнений (тестов).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Силовые упражнения и единоборства в парах.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Самостоятельная разминка перед поединком. Правила соревнований по одному из видов.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Режим дня старшеклассника.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Влияние занятий единоборствами на развитие нравственных и волевых качеств.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7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Гигиена борца.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7 Ориентировочные возрастные нормы суточной двигательной активности школьников, не занимающихся регулярно спортом.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Упражнения в парах, овладение приёмами страховки, подвижные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Самоконтроль при занятиях единоборствами.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Спортивно – массовые соревнования – одна из форм внеклассной работы по физическому воспитанию в школе.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Умение судить учебную схватку одного из видов единоборств.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Футбол 10 часов.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7</w:t>
            </w:r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передвижения.  Ведение мяча в разных стойках, с максимальной частотой 10—13 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79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Назначение, программа. организация и проведение внеклассной работы.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ударов по мячу ногой и головой без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сопротивления и с сопротивлением защитника. Варианты остановок мяча ногой, грудью.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80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ведения мяча без сопротивления и с сопротивлением защитника.  Техника владения мячом, техника перемещений, индивидуальные, групповые и командные атакующие и защитные тактические действия.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Командные и лично-командные соревнования.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перемещения и владения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(выбивание, отбор, перехват).  Влияние игровых упражнений на развитие координационных и кондиционных способностей.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типы телосложения.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(выбивание, отбор, перехват). Психические процессы, воспитание нравственных и волевых качеств.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 Правила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Системы занятий физическими упражнениями, направленные на  изменения телосложения и улучшения осанки.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Игра по упрощённым правилам на площадках разных размеров. Игра по правилам. Техника безопасности при занятиях спортивными играми.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Методы контроля за изменениям показателей телосложения.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Игра по упрощённым правилам на площадках разных размеров. Игра по правилам.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E24B48">
        <w:trPr>
          <w:trHeight w:val="330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Гандбол 7 часов.</w:t>
            </w:r>
          </w:p>
        </w:tc>
      </w:tr>
      <w:tr w:rsidR="00C92824" w:rsidTr="00E24B48">
        <w:trPr>
          <w:trHeight w:val="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8</w:t>
            </w:r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передвижений. Упражнения по совершенствованию координационных, скоростно-силовых, скоростных способностей и выносливости.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89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Основные компоненты массы тела человека.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 без со- противления и с сопротивлением защитника (в различных построениях).  Варианты ведения мяча без сопротивления и с сопротивлением защитника.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без сопротивления и с сопротивлением защитника.  Игровые упражнения по совершенствованию технических приёмов.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Методика применения упражнений по увеличению массы тела.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игрока с мячом (вырывание, выбивание, перехват).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мячом.  Подвижные игры, игровые задания, приближенные к содержанию разучиваемых спортивных игр; спортивные игры.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Методика применения упражнений по снижению массы тела.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Игра по упрощённым правилам ручного мяча. Игра по правилам. Самоконтроль и дозирование нагрузки при занятиях спортивными играми.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  <w:r w:rsidRPr="00321695">
              <w:rPr>
                <w:rFonts w:ascii="Times New Roman" w:hAnsi="Times New Roman"/>
                <w:b/>
                <w:sz w:val="24"/>
                <w:szCs w:val="24"/>
              </w:rPr>
              <w:t>Легкая атлетика  11 часов.</w:t>
            </w: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lastRenderedPageBreak/>
              <w:t>9</w:t>
            </w:r>
            <w: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Вредные привычки и их опасность для здоровья человека.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Длительный бег до 25 мин, кросс, бег с препятствиями, бег с гандикапом, в парах, группой, эстафеты,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Вред употребления наркотиков, алкоголя, табакокурения, анаболических препаратов.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Длительный бег до 20 мин.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Прыжки и многоскоки, метания в цель и на дальность разных снарядов из разных исходных положений, толкание ядра, набивных мячей, круговая тренировка.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rPr>
                <w:lang w:val="en-US"/>
              </w:rPr>
              <w:t>9</w:t>
            </w:r>
            <w: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321695" w:rsidRDefault="00C92824" w:rsidP="0065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 xml:space="preserve">Эстафеты, старты из различных исходных положений, бег с ускорением, с максимальной скоростью, изменением темпа и ритма шагов.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887612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99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321695" w:rsidRDefault="00C92824" w:rsidP="0065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Характеристика современных спортивно-оздоровительных систем по формированию культуры движения и телосложения: ритмической гимнастики, шейпинга, степаэробики. велоаэробики. акваэарбики. бодибилдинга, (атлетической гимнастики). тренажеров и тренажерных устройств. Варианты челночного бега, бега с изменением направления, скорости, способа перемещения; бег с преодолением препятствий и на местности; барьерный бег.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Прыжки через препятствия и на точность приземления; метание различных предметов из различных исходных положений в цель и на дальность обеими руками.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t>101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Понятие: олимпийское движение. Олимпийские игры, Международный олимпийский комитет (МОК). </w:t>
            </w: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Биомеханические основы техники бега, прыжков и метаний. Основные механизмы энергообеспечения легкоатлетических упражнений. Виды соревнований по лёгкой атлетике и рекорды.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 w:rsidRPr="00D67A43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r>
              <w:lastRenderedPageBreak/>
              <w:t>102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21695">
              <w:rPr>
                <w:rFonts w:ascii="Times New Roman" w:hAnsi="Times New Roman" w:cs="Times New Roman"/>
                <w:sz w:val="24"/>
                <w:szCs w:val="24"/>
              </w:rPr>
              <w:t>Дозирование нагрузки при занятиях бегом, прыжками и метанием. Прикладное значение легкоатлетических упражнений. Техника безопасности при занятиях лёгкой атлетикой. Доврачебная помощь при травмах. Правила соревнований.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Pr="00D67A43" w:rsidRDefault="00C92824" w:rsidP="0088761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  <w:tr w:rsidR="00C92824" w:rsidTr="00652B41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24" w:rsidRPr="00321695" w:rsidRDefault="00C92824" w:rsidP="00652B41">
            <w:pPr>
              <w:spacing w:after="255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24" w:rsidRDefault="00C92824" w:rsidP="00887612">
            <w:pPr>
              <w:jc w:val="center"/>
            </w:pPr>
          </w:p>
        </w:tc>
      </w:tr>
    </w:tbl>
    <w:p w:rsidR="00887612" w:rsidRDefault="00887612" w:rsidP="00887612">
      <w:pPr>
        <w:shd w:val="clear" w:color="auto" w:fill="FFFFFF"/>
        <w:spacing w:line="300" w:lineRule="atLeast"/>
        <w:jc w:val="center"/>
        <w:outlineLvl w:val="0"/>
        <w:rPr>
          <w:b/>
          <w:bCs/>
          <w:i/>
          <w:iCs/>
          <w:kern w:val="36"/>
        </w:rPr>
      </w:pPr>
    </w:p>
    <w:p w:rsidR="00E43F21" w:rsidRDefault="00E43F21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p w:rsidR="00E24B48" w:rsidRDefault="00E24B48" w:rsidP="00E24B48">
      <w:pPr>
        <w:ind w:right="-8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изменений и дополнений</w:t>
      </w:r>
    </w:p>
    <w:p w:rsidR="00E24B48" w:rsidRDefault="00E24B48" w:rsidP="00E24B4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УТВЕРЖДАЮ: </w:t>
      </w:r>
    </w:p>
    <w:p w:rsidR="00E24B48" w:rsidRDefault="00E24B48" w:rsidP="00E24B48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Директор школы:</w:t>
      </w:r>
    </w:p>
    <w:tbl>
      <w:tblPr>
        <w:tblpPr w:leftFromText="180" w:rightFromText="180" w:bottomFromText="200" w:vertAnchor="text" w:horzAnchor="margin" w:tblpY="22"/>
        <w:tblW w:w="15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655"/>
        <w:gridCol w:w="5308"/>
        <w:gridCol w:w="2644"/>
        <w:gridCol w:w="12"/>
        <w:gridCol w:w="4084"/>
      </w:tblGrid>
      <w:tr w:rsidR="00E24B48" w:rsidTr="00E24B48">
        <w:trPr>
          <w:trHeight w:val="7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Планируемая дата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Фактическая дата</w:t>
            </w:r>
          </w:p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8" w:rsidRDefault="00E24B48">
            <w:pPr>
              <w:ind w:right="-808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изменения даты</w:t>
            </w: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  <w:tr w:rsidR="00E24B48" w:rsidTr="00E24B48">
        <w:trPr>
          <w:trHeight w:val="4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8" w:rsidRDefault="00E24B48">
            <w:pPr>
              <w:ind w:right="-808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</w:tbl>
    <w:p w:rsidR="00E24B48" w:rsidRPr="00321695" w:rsidRDefault="00E24B48" w:rsidP="00E43F21">
      <w:pPr>
        <w:pStyle w:val="a4"/>
        <w:rPr>
          <w:rFonts w:ascii="Times New Roman" w:hAnsi="Times New Roman"/>
          <w:sz w:val="24"/>
          <w:szCs w:val="24"/>
        </w:rPr>
      </w:pPr>
    </w:p>
    <w:sectPr w:rsidR="00E24B48" w:rsidRPr="00321695" w:rsidSect="00887612">
      <w:footerReference w:type="default" r:id="rId8"/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ED5" w:rsidRDefault="00572ED5" w:rsidP="006E7BD1">
      <w:pPr>
        <w:spacing w:after="0" w:line="240" w:lineRule="auto"/>
      </w:pPr>
      <w:r>
        <w:separator/>
      </w:r>
    </w:p>
  </w:endnote>
  <w:endnote w:type="continuationSeparator" w:id="1">
    <w:p w:rsidR="00572ED5" w:rsidRDefault="00572ED5" w:rsidP="006E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2563"/>
      <w:docPartObj>
        <w:docPartGallery w:val="Page Numbers (Bottom of Page)"/>
        <w:docPartUnique/>
      </w:docPartObj>
    </w:sdtPr>
    <w:sdtContent>
      <w:p w:rsidR="00E31B77" w:rsidRDefault="00757D56">
        <w:pPr>
          <w:pStyle w:val="aa"/>
          <w:jc w:val="center"/>
        </w:pPr>
        <w:fldSimple w:instr=" PAGE   \* MERGEFORMAT ">
          <w:r w:rsidR="00B04A4B">
            <w:rPr>
              <w:noProof/>
            </w:rPr>
            <w:t>1</w:t>
          </w:r>
        </w:fldSimple>
      </w:p>
    </w:sdtContent>
  </w:sdt>
  <w:p w:rsidR="00E31B77" w:rsidRDefault="00E31B7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ED5" w:rsidRDefault="00572ED5" w:rsidP="006E7BD1">
      <w:pPr>
        <w:spacing w:after="0" w:line="240" w:lineRule="auto"/>
      </w:pPr>
      <w:r>
        <w:separator/>
      </w:r>
    </w:p>
  </w:footnote>
  <w:footnote w:type="continuationSeparator" w:id="1">
    <w:p w:rsidR="00572ED5" w:rsidRDefault="00572ED5" w:rsidP="006E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3A3"/>
    <w:multiLevelType w:val="hybridMultilevel"/>
    <w:tmpl w:val="6664938A"/>
    <w:lvl w:ilvl="0" w:tplc="16B21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931FB5"/>
    <w:multiLevelType w:val="hybridMultilevel"/>
    <w:tmpl w:val="6664938A"/>
    <w:lvl w:ilvl="0" w:tplc="16B21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D54BB9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00819"/>
    <w:multiLevelType w:val="hybridMultilevel"/>
    <w:tmpl w:val="14823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62315F"/>
    <w:multiLevelType w:val="hybridMultilevel"/>
    <w:tmpl w:val="622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175C"/>
    <w:multiLevelType w:val="hybridMultilevel"/>
    <w:tmpl w:val="F0266B16"/>
    <w:lvl w:ilvl="0" w:tplc="5B322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CA57DB"/>
    <w:multiLevelType w:val="hybridMultilevel"/>
    <w:tmpl w:val="50FE7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275E"/>
    <w:multiLevelType w:val="hybridMultilevel"/>
    <w:tmpl w:val="0B4A93C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070932"/>
    <w:multiLevelType w:val="hybridMultilevel"/>
    <w:tmpl w:val="569CF0C4"/>
    <w:lvl w:ilvl="0" w:tplc="09148D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11E525B"/>
    <w:multiLevelType w:val="hybridMultilevel"/>
    <w:tmpl w:val="E882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F2B49"/>
    <w:multiLevelType w:val="hybridMultilevel"/>
    <w:tmpl w:val="569CF0C4"/>
    <w:lvl w:ilvl="0" w:tplc="09148D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C40589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7D0295"/>
    <w:multiLevelType w:val="hybridMultilevel"/>
    <w:tmpl w:val="9D3EBEC6"/>
    <w:lvl w:ilvl="0" w:tplc="0680BB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7CD5B51"/>
    <w:multiLevelType w:val="hybridMultilevel"/>
    <w:tmpl w:val="D2B88342"/>
    <w:lvl w:ilvl="0" w:tplc="36560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385805"/>
    <w:multiLevelType w:val="multilevel"/>
    <w:tmpl w:val="1252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4E0532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D7DF8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A72B6"/>
    <w:multiLevelType w:val="hybridMultilevel"/>
    <w:tmpl w:val="D4B47C46"/>
    <w:lvl w:ilvl="0" w:tplc="0E5E8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E23DE3"/>
    <w:multiLevelType w:val="hybridMultilevel"/>
    <w:tmpl w:val="42460BF4"/>
    <w:lvl w:ilvl="0" w:tplc="4A784FA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3C672AA"/>
    <w:multiLevelType w:val="hybridMultilevel"/>
    <w:tmpl w:val="E7EA8376"/>
    <w:lvl w:ilvl="0" w:tplc="B492F2CA">
      <w:start w:val="1"/>
      <w:numFmt w:val="decimal"/>
      <w:lvlText w:val="%1."/>
      <w:lvlJc w:val="left"/>
      <w:pPr>
        <w:ind w:left="5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38B95F12"/>
    <w:multiLevelType w:val="hybridMultilevel"/>
    <w:tmpl w:val="87124518"/>
    <w:lvl w:ilvl="0" w:tplc="450C2FD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B0D293F"/>
    <w:multiLevelType w:val="hybridMultilevel"/>
    <w:tmpl w:val="5114041E"/>
    <w:lvl w:ilvl="0" w:tplc="0BA63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32268E"/>
    <w:multiLevelType w:val="hybridMultilevel"/>
    <w:tmpl w:val="08E6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842A3"/>
    <w:multiLevelType w:val="hybridMultilevel"/>
    <w:tmpl w:val="2FD8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07D85"/>
    <w:multiLevelType w:val="hybridMultilevel"/>
    <w:tmpl w:val="C56A03E2"/>
    <w:lvl w:ilvl="0" w:tplc="D7CC3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303843"/>
    <w:multiLevelType w:val="hybridMultilevel"/>
    <w:tmpl w:val="2DBE1BF4"/>
    <w:lvl w:ilvl="0" w:tplc="E73ED2C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2AA323A"/>
    <w:multiLevelType w:val="hybridMultilevel"/>
    <w:tmpl w:val="72AE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E5837"/>
    <w:multiLevelType w:val="hybridMultilevel"/>
    <w:tmpl w:val="BFE2E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3F3963"/>
    <w:multiLevelType w:val="hybridMultilevel"/>
    <w:tmpl w:val="1680B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0F2D21"/>
    <w:multiLevelType w:val="hybridMultilevel"/>
    <w:tmpl w:val="5448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9E68E0"/>
    <w:multiLevelType w:val="hybridMultilevel"/>
    <w:tmpl w:val="4D46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D2263E"/>
    <w:multiLevelType w:val="multilevel"/>
    <w:tmpl w:val="B798FA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7021D0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9175E"/>
    <w:multiLevelType w:val="hybridMultilevel"/>
    <w:tmpl w:val="C84EE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E46FBD"/>
    <w:multiLevelType w:val="hybridMultilevel"/>
    <w:tmpl w:val="42DC737A"/>
    <w:lvl w:ilvl="0" w:tplc="35488A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D10745B"/>
    <w:multiLevelType w:val="hybridMultilevel"/>
    <w:tmpl w:val="2482E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FB2EDB"/>
    <w:multiLevelType w:val="hybridMultilevel"/>
    <w:tmpl w:val="A344E8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CF6EEE"/>
    <w:multiLevelType w:val="hybridMultilevel"/>
    <w:tmpl w:val="BB2E6FAA"/>
    <w:lvl w:ilvl="0" w:tplc="3D96FF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D704A5"/>
    <w:multiLevelType w:val="hybridMultilevel"/>
    <w:tmpl w:val="622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107B58"/>
    <w:multiLevelType w:val="hybridMultilevel"/>
    <w:tmpl w:val="F0266B16"/>
    <w:lvl w:ilvl="0" w:tplc="5B322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4B701D9"/>
    <w:multiLevelType w:val="hybridMultilevel"/>
    <w:tmpl w:val="87124518"/>
    <w:lvl w:ilvl="0" w:tplc="450C2FD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66D54485"/>
    <w:multiLevelType w:val="hybridMultilevel"/>
    <w:tmpl w:val="CE00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3673B2"/>
    <w:multiLevelType w:val="hybridMultilevel"/>
    <w:tmpl w:val="E906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71165B"/>
    <w:multiLevelType w:val="multilevel"/>
    <w:tmpl w:val="9154EE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BFC6DF4"/>
    <w:multiLevelType w:val="hybridMultilevel"/>
    <w:tmpl w:val="83140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903DC"/>
    <w:multiLevelType w:val="hybridMultilevel"/>
    <w:tmpl w:val="3E523BC8"/>
    <w:lvl w:ilvl="0" w:tplc="DDDE1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6557D2A"/>
    <w:multiLevelType w:val="hybridMultilevel"/>
    <w:tmpl w:val="C040E57E"/>
    <w:lvl w:ilvl="0" w:tplc="29F61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8327909"/>
    <w:multiLevelType w:val="hybridMultilevel"/>
    <w:tmpl w:val="119E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F311CF"/>
    <w:multiLevelType w:val="hybridMultilevel"/>
    <w:tmpl w:val="BB2E6FAA"/>
    <w:lvl w:ilvl="0" w:tplc="3D96FF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5"/>
  </w:num>
  <w:num w:numId="3">
    <w:abstractNumId w:val="24"/>
  </w:num>
  <w:num w:numId="4">
    <w:abstractNumId w:val="28"/>
  </w:num>
  <w:num w:numId="5">
    <w:abstractNumId w:val="45"/>
  </w:num>
  <w:num w:numId="6">
    <w:abstractNumId w:val="3"/>
  </w:num>
  <w:num w:numId="7">
    <w:abstractNumId w:val="30"/>
  </w:num>
  <w:num w:numId="8">
    <w:abstractNumId w:val="34"/>
  </w:num>
  <w:num w:numId="9">
    <w:abstractNumId w:val="36"/>
  </w:num>
  <w:num w:numId="10">
    <w:abstractNumId w:val="10"/>
  </w:num>
  <w:num w:numId="11">
    <w:abstractNumId w:val="19"/>
  </w:num>
  <w:num w:numId="12">
    <w:abstractNumId w:val="20"/>
  </w:num>
  <w:num w:numId="13">
    <w:abstractNumId w:val="44"/>
  </w:num>
  <w:num w:numId="14">
    <w:abstractNumId w:val="32"/>
  </w:num>
  <w:num w:numId="15">
    <w:abstractNumId w:val="4"/>
  </w:num>
  <w:num w:numId="16">
    <w:abstractNumId w:val="31"/>
  </w:num>
  <w:num w:numId="17">
    <w:abstractNumId w:val="43"/>
  </w:num>
  <w:num w:numId="18">
    <w:abstractNumId w:val="42"/>
  </w:num>
  <w:num w:numId="19">
    <w:abstractNumId w:val="48"/>
  </w:num>
  <w:num w:numId="20">
    <w:abstractNumId w:val="7"/>
  </w:num>
  <w:num w:numId="21">
    <w:abstractNumId w:val="27"/>
  </w:num>
  <w:num w:numId="22">
    <w:abstractNumId w:val="29"/>
  </w:num>
  <w:num w:numId="23">
    <w:abstractNumId w:val="23"/>
  </w:num>
  <w:num w:numId="24">
    <w:abstractNumId w:val="14"/>
  </w:num>
  <w:num w:numId="25">
    <w:abstractNumId w:val="37"/>
  </w:num>
  <w:num w:numId="26">
    <w:abstractNumId w:val="12"/>
  </w:num>
  <w:num w:numId="27">
    <w:abstractNumId w:val="6"/>
  </w:num>
  <w:num w:numId="28">
    <w:abstractNumId w:val="22"/>
  </w:num>
  <w:num w:numId="29">
    <w:abstractNumId w:val="13"/>
  </w:num>
  <w:num w:numId="30">
    <w:abstractNumId w:val="11"/>
  </w:num>
  <w:num w:numId="31">
    <w:abstractNumId w:val="5"/>
  </w:num>
  <w:num w:numId="32">
    <w:abstractNumId w:val="25"/>
  </w:num>
  <w:num w:numId="33">
    <w:abstractNumId w:val="18"/>
  </w:num>
  <w:num w:numId="34">
    <w:abstractNumId w:val="49"/>
  </w:num>
  <w:num w:numId="35">
    <w:abstractNumId w:val="16"/>
  </w:num>
  <w:num w:numId="36">
    <w:abstractNumId w:val="46"/>
  </w:num>
  <w:num w:numId="37">
    <w:abstractNumId w:val="26"/>
  </w:num>
  <w:num w:numId="38">
    <w:abstractNumId w:val="41"/>
  </w:num>
  <w:num w:numId="39">
    <w:abstractNumId w:val="1"/>
  </w:num>
  <w:num w:numId="40">
    <w:abstractNumId w:val="35"/>
  </w:num>
  <w:num w:numId="41">
    <w:abstractNumId w:val="40"/>
  </w:num>
  <w:num w:numId="42">
    <w:abstractNumId w:val="17"/>
  </w:num>
  <w:num w:numId="43">
    <w:abstractNumId w:val="33"/>
  </w:num>
  <w:num w:numId="44">
    <w:abstractNumId w:val="9"/>
  </w:num>
  <w:num w:numId="45">
    <w:abstractNumId w:val="39"/>
  </w:num>
  <w:num w:numId="46">
    <w:abstractNumId w:val="38"/>
  </w:num>
  <w:num w:numId="47">
    <w:abstractNumId w:val="47"/>
  </w:num>
  <w:num w:numId="48">
    <w:abstractNumId w:val="2"/>
  </w:num>
  <w:num w:numId="49">
    <w:abstractNumId w:val="21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7082"/>
    <w:rsid w:val="00006C6F"/>
    <w:rsid w:val="00016B91"/>
    <w:rsid w:val="00030361"/>
    <w:rsid w:val="0003144E"/>
    <w:rsid w:val="0003635B"/>
    <w:rsid w:val="00037E27"/>
    <w:rsid w:val="00040181"/>
    <w:rsid w:val="00041633"/>
    <w:rsid w:val="00070305"/>
    <w:rsid w:val="00070673"/>
    <w:rsid w:val="0007751C"/>
    <w:rsid w:val="00080546"/>
    <w:rsid w:val="0008079F"/>
    <w:rsid w:val="00091039"/>
    <w:rsid w:val="000A703E"/>
    <w:rsid w:val="000B41AB"/>
    <w:rsid w:val="000D2747"/>
    <w:rsid w:val="000D33AE"/>
    <w:rsid w:val="000E0AC0"/>
    <w:rsid w:val="000E527E"/>
    <w:rsid w:val="000E6D4A"/>
    <w:rsid w:val="001058DC"/>
    <w:rsid w:val="0011346C"/>
    <w:rsid w:val="001201E1"/>
    <w:rsid w:val="001221BC"/>
    <w:rsid w:val="00160B25"/>
    <w:rsid w:val="00161473"/>
    <w:rsid w:val="00172278"/>
    <w:rsid w:val="001728C8"/>
    <w:rsid w:val="001760E9"/>
    <w:rsid w:val="00180D81"/>
    <w:rsid w:val="00182F32"/>
    <w:rsid w:val="00183F1F"/>
    <w:rsid w:val="00194970"/>
    <w:rsid w:val="00194C2C"/>
    <w:rsid w:val="001B7792"/>
    <w:rsid w:val="001C7D7C"/>
    <w:rsid w:val="001D0B11"/>
    <w:rsid w:val="001D2D6E"/>
    <w:rsid w:val="001E18CB"/>
    <w:rsid w:val="0021475D"/>
    <w:rsid w:val="002343D8"/>
    <w:rsid w:val="0024154A"/>
    <w:rsid w:val="00241FFF"/>
    <w:rsid w:val="00257082"/>
    <w:rsid w:val="00265371"/>
    <w:rsid w:val="00266509"/>
    <w:rsid w:val="0027695D"/>
    <w:rsid w:val="002838A7"/>
    <w:rsid w:val="00286569"/>
    <w:rsid w:val="00294ECF"/>
    <w:rsid w:val="002A5FFB"/>
    <w:rsid w:val="002B20A6"/>
    <w:rsid w:val="002C543A"/>
    <w:rsid w:val="002C59A8"/>
    <w:rsid w:val="002E1037"/>
    <w:rsid w:val="002F00EF"/>
    <w:rsid w:val="003016E0"/>
    <w:rsid w:val="003108C2"/>
    <w:rsid w:val="0031525B"/>
    <w:rsid w:val="00321695"/>
    <w:rsid w:val="00322EA8"/>
    <w:rsid w:val="00324EE0"/>
    <w:rsid w:val="0033007A"/>
    <w:rsid w:val="00331E9D"/>
    <w:rsid w:val="00344D77"/>
    <w:rsid w:val="00352779"/>
    <w:rsid w:val="003B48DF"/>
    <w:rsid w:val="003C0A3D"/>
    <w:rsid w:val="003C1EFE"/>
    <w:rsid w:val="003C75E9"/>
    <w:rsid w:val="003D3C84"/>
    <w:rsid w:val="003E5731"/>
    <w:rsid w:val="003E649F"/>
    <w:rsid w:val="003F5902"/>
    <w:rsid w:val="004016AE"/>
    <w:rsid w:val="004020BD"/>
    <w:rsid w:val="004131E0"/>
    <w:rsid w:val="00430D4D"/>
    <w:rsid w:val="00436883"/>
    <w:rsid w:val="00437951"/>
    <w:rsid w:val="0044064F"/>
    <w:rsid w:val="00441525"/>
    <w:rsid w:val="004426BA"/>
    <w:rsid w:val="0045433C"/>
    <w:rsid w:val="004800D0"/>
    <w:rsid w:val="00487D29"/>
    <w:rsid w:val="00494A10"/>
    <w:rsid w:val="00495409"/>
    <w:rsid w:val="004A026E"/>
    <w:rsid w:val="004A7163"/>
    <w:rsid w:val="004C2522"/>
    <w:rsid w:val="004D46DC"/>
    <w:rsid w:val="004F1D7E"/>
    <w:rsid w:val="00504037"/>
    <w:rsid w:val="00506510"/>
    <w:rsid w:val="00511C74"/>
    <w:rsid w:val="0051564F"/>
    <w:rsid w:val="00517AAA"/>
    <w:rsid w:val="00526CEF"/>
    <w:rsid w:val="00527406"/>
    <w:rsid w:val="00544DE1"/>
    <w:rsid w:val="00557F73"/>
    <w:rsid w:val="00563DEF"/>
    <w:rsid w:val="00564807"/>
    <w:rsid w:val="00572ED5"/>
    <w:rsid w:val="00577ACB"/>
    <w:rsid w:val="00580FEA"/>
    <w:rsid w:val="0059397A"/>
    <w:rsid w:val="005A6694"/>
    <w:rsid w:val="005C6C95"/>
    <w:rsid w:val="005C712F"/>
    <w:rsid w:val="005D35A5"/>
    <w:rsid w:val="005D54B8"/>
    <w:rsid w:val="005E6A50"/>
    <w:rsid w:val="005E7918"/>
    <w:rsid w:val="00601046"/>
    <w:rsid w:val="00605C90"/>
    <w:rsid w:val="00613FB9"/>
    <w:rsid w:val="0061459F"/>
    <w:rsid w:val="0062269B"/>
    <w:rsid w:val="00623388"/>
    <w:rsid w:val="00643AD5"/>
    <w:rsid w:val="00645390"/>
    <w:rsid w:val="006478C5"/>
    <w:rsid w:val="00652B41"/>
    <w:rsid w:val="0065437F"/>
    <w:rsid w:val="00672787"/>
    <w:rsid w:val="00674F4E"/>
    <w:rsid w:val="006766EE"/>
    <w:rsid w:val="00680F9A"/>
    <w:rsid w:val="00696B93"/>
    <w:rsid w:val="006A032F"/>
    <w:rsid w:val="006B11B7"/>
    <w:rsid w:val="006D60F4"/>
    <w:rsid w:val="006E33D9"/>
    <w:rsid w:val="006E7BD1"/>
    <w:rsid w:val="00711ABC"/>
    <w:rsid w:val="0071361D"/>
    <w:rsid w:val="00731CF3"/>
    <w:rsid w:val="0073582D"/>
    <w:rsid w:val="00745736"/>
    <w:rsid w:val="00757D56"/>
    <w:rsid w:val="00765B62"/>
    <w:rsid w:val="007676AC"/>
    <w:rsid w:val="00770C3B"/>
    <w:rsid w:val="00773E33"/>
    <w:rsid w:val="0077782D"/>
    <w:rsid w:val="00777CCA"/>
    <w:rsid w:val="007815D8"/>
    <w:rsid w:val="0078543D"/>
    <w:rsid w:val="007940F2"/>
    <w:rsid w:val="007A5459"/>
    <w:rsid w:val="007A6AE6"/>
    <w:rsid w:val="007C1B63"/>
    <w:rsid w:val="007C7C60"/>
    <w:rsid w:val="007D6275"/>
    <w:rsid w:val="007E6DF4"/>
    <w:rsid w:val="007F7064"/>
    <w:rsid w:val="007F7374"/>
    <w:rsid w:val="007F7564"/>
    <w:rsid w:val="007F7CA2"/>
    <w:rsid w:val="00813254"/>
    <w:rsid w:val="008150D2"/>
    <w:rsid w:val="00821C04"/>
    <w:rsid w:val="00821D09"/>
    <w:rsid w:val="008229EF"/>
    <w:rsid w:val="0085692D"/>
    <w:rsid w:val="008708E6"/>
    <w:rsid w:val="008769C5"/>
    <w:rsid w:val="00882C70"/>
    <w:rsid w:val="00887612"/>
    <w:rsid w:val="008930FA"/>
    <w:rsid w:val="008C33B7"/>
    <w:rsid w:val="008C3A8C"/>
    <w:rsid w:val="008C3F52"/>
    <w:rsid w:val="008C43F0"/>
    <w:rsid w:val="008C4FAC"/>
    <w:rsid w:val="008C738F"/>
    <w:rsid w:val="008D03DF"/>
    <w:rsid w:val="008D0BA4"/>
    <w:rsid w:val="008D5E2C"/>
    <w:rsid w:val="008D6A3F"/>
    <w:rsid w:val="008E1823"/>
    <w:rsid w:val="008E6D0D"/>
    <w:rsid w:val="008E75A0"/>
    <w:rsid w:val="008F54B7"/>
    <w:rsid w:val="008F6A03"/>
    <w:rsid w:val="00913E79"/>
    <w:rsid w:val="009236EE"/>
    <w:rsid w:val="0092409B"/>
    <w:rsid w:val="0092468A"/>
    <w:rsid w:val="0093163A"/>
    <w:rsid w:val="009431A8"/>
    <w:rsid w:val="009438AA"/>
    <w:rsid w:val="00961CA1"/>
    <w:rsid w:val="00966354"/>
    <w:rsid w:val="00970A6C"/>
    <w:rsid w:val="0097576F"/>
    <w:rsid w:val="0098531A"/>
    <w:rsid w:val="00986594"/>
    <w:rsid w:val="00993997"/>
    <w:rsid w:val="009B373D"/>
    <w:rsid w:val="009B4D44"/>
    <w:rsid w:val="009C0C90"/>
    <w:rsid w:val="009D0190"/>
    <w:rsid w:val="009D041F"/>
    <w:rsid w:val="009F3AE0"/>
    <w:rsid w:val="00A01A88"/>
    <w:rsid w:val="00A12AD0"/>
    <w:rsid w:val="00A15EE3"/>
    <w:rsid w:val="00A20A08"/>
    <w:rsid w:val="00A2546B"/>
    <w:rsid w:val="00A34F5C"/>
    <w:rsid w:val="00A36960"/>
    <w:rsid w:val="00A90C46"/>
    <w:rsid w:val="00A93E20"/>
    <w:rsid w:val="00A9453D"/>
    <w:rsid w:val="00AA00CD"/>
    <w:rsid w:val="00AA0B38"/>
    <w:rsid w:val="00AA5B7F"/>
    <w:rsid w:val="00AB1F4E"/>
    <w:rsid w:val="00AB7D14"/>
    <w:rsid w:val="00AD3F97"/>
    <w:rsid w:val="00AD4FE9"/>
    <w:rsid w:val="00B03046"/>
    <w:rsid w:val="00B04A4B"/>
    <w:rsid w:val="00B11B32"/>
    <w:rsid w:val="00B21184"/>
    <w:rsid w:val="00B223CC"/>
    <w:rsid w:val="00B327A5"/>
    <w:rsid w:val="00B4760D"/>
    <w:rsid w:val="00B51FD3"/>
    <w:rsid w:val="00B543DF"/>
    <w:rsid w:val="00B6079E"/>
    <w:rsid w:val="00B8358A"/>
    <w:rsid w:val="00B90485"/>
    <w:rsid w:val="00B94145"/>
    <w:rsid w:val="00B9440A"/>
    <w:rsid w:val="00BA3BFA"/>
    <w:rsid w:val="00BA7AAC"/>
    <w:rsid w:val="00BB4F21"/>
    <w:rsid w:val="00BD22BE"/>
    <w:rsid w:val="00BE5C7F"/>
    <w:rsid w:val="00BF3D87"/>
    <w:rsid w:val="00C21319"/>
    <w:rsid w:val="00C44D9F"/>
    <w:rsid w:val="00C67979"/>
    <w:rsid w:val="00C80E79"/>
    <w:rsid w:val="00C811C5"/>
    <w:rsid w:val="00C8160F"/>
    <w:rsid w:val="00C8316C"/>
    <w:rsid w:val="00C909E5"/>
    <w:rsid w:val="00C92824"/>
    <w:rsid w:val="00C92B42"/>
    <w:rsid w:val="00C94791"/>
    <w:rsid w:val="00CB2921"/>
    <w:rsid w:val="00CB358A"/>
    <w:rsid w:val="00CB6B90"/>
    <w:rsid w:val="00CC41B2"/>
    <w:rsid w:val="00CC5371"/>
    <w:rsid w:val="00CC65F9"/>
    <w:rsid w:val="00CC7356"/>
    <w:rsid w:val="00CD3AC2"/>
    <w:rsid w:val="00CE1C5C"/>
    <w:rsid w:val="00CF00D2"/>
    <w:rsid w:val="00CF528F"/>
    <w:rsid w:val="00D018C0"/>
    <w:rsid w:val="00D429F2"/>
    <w:rsid w:val="00D433BB"/>
    <w:rsid w:val="00D81E11"/>
    <w:rsid w:val="00D8594A"/>
    <w:rsid w:val="00D87964"/>
    <w:rsid w:val="00D94A75"/>
    <w:rsid w:val="00DA308E"/>
    <w:rsid w:val="00DA5E2E"/>
    <w:rsid w:val="00DA71AE"/>
    <w:rsid w:val="00DA7E0B"/>
    <w:rsid w:val="00DB11A8"/>
    <w:rsid w:val="00DB2D59"/>
    <w:rsid w:val="00DB2E50"/>
    <w:rsid w:val="00DB4FD3"/>
    <w:rsid w:val="00DC34BC"/>
    <w:rsid w:val="00DC4E1D"/>
    <w:rsid w:val="00DC79C7"/>
    <w:rsid w:val="00DD3354"/>
    <w:rsid w:val="00DD5F1F"/>
    <w:rsid w:val="00DE45ED"/>
    <w:rsid w:val="00DE5890"/>
    <w:rsid w:val="00DF06A2"/>
    <w:rsid w:val="00E0747E"/>
    <w:rsid w:val="00E16C86"/>
    <w:rsid w:val="00E2011B"/>
    <w:rsid w:val="00E2077C"/>
    <w:rsid w:val="00E24B48"/>
    <w:rsid w:val="00E31B77"/>
    <w:rsid w:val="00E43F21"/>
    <w:rsid w:val="00E459C6"/>
    <w:rsid w:val="00E5599B"/>
    <w:rsid w:val="00E71DCE"/>
    <w:rsid w:val="00E81EB8"/>
    <w:rsid w:val="00E8673B"/>
    <w:rsid w:val="00E91816"/>
    <w:rsid w:val="00E92285"/>
    <w:rsid w:val="00E931AC"/>
    <w:rsid w:val="00E962F7"/>
    <w:rsid w:val="00E975E3"/>
    <w:rsid w:val="00EA1C87"/>
    <w:rsid w:val="00EA1F04"/>
    <w:rsid w:val="00EC507F"/>
    <w:rsid w:val="00ED0672"/>
    <w:rsid w:val="00ED0CF3"/>
    <w:rsid w:val="00ED498D"/>
    <w:rsid w:val="00EF64C6"/>
    <w:rsid w:val="00F03294"/>
    <w:rsid w:val="00F06A80"/>
    <w:rsid w:val="00F2772A"/>
    <w:rsid w:val="00F362CF"/>
    <w:rsid w:val="00F465C8"/>
    <w:rsid w:val="00F5621C"/>
    <w:rsid w:val="00F66A42"/>
    <w:rsid w:val="00F7064B"/>
    <w:rsid w:val="00F75CD4"/>
    <w:rsid w:val="00F90129"/>
    <w:rsid w:val="00FA2A5F"/>
    <w:rsid w:val="00FA435A"/>
    <w:rsid w:val="00FB17D9"/>
    <w:rsid w:val="00FB31EC"/>
    <w:rsid w:val="00FB3AC2"/>
    <w:rsid w:val="00FC5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82"/>
  </w:style>
  <w:style w:type="paragraph" w:styleId="1">
    <w:name w:val="heading 1"/>
    <w:basedOn w:val="a"/>
    <w:next w:val="a"/>
    <w:link w:val="10"/>
    <w:uiPriority w:val="9"/>
    <w:qFormat/>
    <w:rsid w:val="00AB1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525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5708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152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525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708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52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9228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92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Hyperlink"/>
    <w:uiPriority w:val="99"/>
    <w:unhideWhenUsed/>
    <w:rsid w:val="00257082"/>
    <w:rPr>
      <w:color w:val="0000FF"/>
      <w:u w:val="single"/>
    </w:rPr>
  </w:style>
  <w:style w:type="paragraph" w:styleId="a4">
    <w:name w:val="No Spacing"/>
    <w:uiPriority w:val="1"/>
    <w:qFormat/>
    <w:rsid w:val="00AB1F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B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AB1F4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B1F4E"/>
    <w:rPr>
      <w:rFonts w:ascii="Calibri" w:eastAsia="Times New Roman" w:hAnsi="Calibri" w:cs="Times New Roman"/>
      <w:i/>
      <w:iCs/>
      <w:color w:val="000000" w:themeColor="text1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AB1F4E"/>
    <w:rPr>
      <w:rFonts w:ascii="Calibri" w:eastAsia="Times New Roman" w:hAnsi="Calibri" w:cs="Times New Roman"/>
      <w:i/>
      <w:iCs/>
      <w:color w:val="000000" w:themeColor="text1"/>
      <w:lang w:eastAsia="ru-RU"/>
    </w:rPr>
  </w:style>
  <w:style w:type="paragraph" w:styleId="a7">
    <w:name w:val="List Paragraph"/>
    <w:basedOn w:val="a"/>
    <w:uiPriority w:val="34"/>
    <w:qFormat/>
    <w:rsid w:val="007778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E7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7BD1"/>
  </w:style>
  <w:style w:type="paragraph" w:styleId="aa">
    <w:name w:val="footer"/>
    <w:basedOn w:val="a"/>
    <w:link w:val="ab"/>
    <w:uiPriority w:val="99"/>
    <w:unhideWhenUsed/>
    <w:rsid w:val="006E7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7BD1"/>
  </w:style>
  <w:style w:type="character" w:customStyle="1" w:styleId="apple-converted-space">
    <w:name w:val="apple-converted-space"/>
    <w:basedOn w:val="a0"/>
    <w:rsid w:val="00D433BB"/>
  </w:style>
  <w:style w:type="paragraph" w:styleId="ac">
    <w:name w:val="Subtitle"/>
    <w:basedOn w:val="a"/>
    <w:next w:val="a"/>
    <w:link w:val="ad"/>
    <w:uiPriority w:val="11"/>
    <w:qFormat/>
    <w:rsid w:val="0031525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31525B"/>
    <w:rPr>
      <w:rFonts w:ascii="Cambria" w:eastAsia="Times New Roman" w:hAnsi="Cambria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99"/>
    <w:qFormat/>
    <w:rsid w:val="0031525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31525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3152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1525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31525B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220">
    <w:name w:val="Заголовок №2 (2)_"/>
    <w:basedOn w:val="a0"/>
    <w:link w:val="221"/>
    <w:rsid w:val="0031525B"/>
    <w:rPr>
      <w:shd w:val="clear" w:color="auto" w:fill="FFFFFF"/>
    </w:rPr>
  </w:style>
  <w:style w:type="paragraph" w:customStyle="1" w:styleId="221">
    <w:name w:val="Заголовок №2 (2)"/>
    <w:basedOn w:val="a"/>
    <w:link w:val="220"/>
    <w:rsid w:val="0031525B"/>
    <w:pPr>
      <w:shd w:val="clear" w:color="auto" w:fill="FFFFFF"/>
      <w:spacing w:after="960" w:line="211" w:lineRule="exact"/>
      <w:outlineLvl w:val="1"/>
    </w:pPr>
  </w:style>
  <w:style w:type="character" w:customStyle="1" w:styleId="af2">
    <w:name w:val="Основной текст_"/>
    <w:basedOn w:val="a0"/>
    <w:link w:val="51"/>
    <w:rsid w:val="0031525B"/>
    <w:rPr>
      <w:shd w:val="clear" w:color="auto" w:fill="FFFFFF"/>
    </w:rPr>
  </w:style>
  <w:style w:type="paragraph" w:customStyle="1" w:styleId="51">
    <w:name w:val="Основной текст5"/>
    <w:basedOn w:val="a"/>
    <w:link w:val="af2"/>
    <w:rsid w:val="0031525B"/>
    <w:pPr>
      <w:shd w:val="clear" w:color="auto" w:fill="FFFFFF"/>
      <w:spacing w:after="0" w:line="211" w:lineRule="exact"/>
      <w:ind w:hanging="580"/>
    </w:pPr>
  </w:style>
  <w:style w:type="character" w:customStyle="1" w:styleId="af3">
    <w:name w:val="Основной текст + Полужирный"/>
    <w:basedOn w:val="af2"/>
    <w:rsid w:val="0031525B"/>
    <w:rPr>
      <w:b/>
      <w:bCs/>
      <w:shd w:val="clear" w:color="auto" w:fill="FFFFFF"/>
    </w:rPr>
  </w:style>
  <w:style w:type="character" w:customStyle="1" w:styleId="23">
    <w:name w:val="Основной текст2"/>
    <w:basedOn w:val="af2"/>
    <w:rsid w:val="0031525B"/>
    <w:rPr>
      <w:shd w:val="clear" w:color="auto" w:fill="FFFFFF"/>
    </w:rPr>
  </w:style>
  <w:style w:type="paragraph" w:customStyle="1" w:styleId="41">
    <w:name w:val="Основной текст4"/>
    <w:basedOn w:val="a"/>
    <w:rsid w:val="0031525B"/>
    <w:pPr>
      <w:shd w:val="clear" w:color="auto" w:fill="FFFFFF"/>
      <w:spacing w:after="0" w:line="230" w:lineRule="exact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5">
    <w:name w:val="Основной текст (25)_"/>
    <w:basedOn w:val="a0"/>
    <w:link w:val="250"/>
    <w:rsid w:val="003152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31525B"/>
    <w:pPr>
      <w:shd w:val="clear" w:color="auto" w:fill="FFFFFF"/>
      <w:spacing w:before="420" w:after="180" w:line="0" w:lineRule="atLeast"/>
    </w:pPr>
    <w:rPr>
      <w:rFonts w:ascii="Arial" w:eastAsia="Arial" w:hAnsi="Arial" w:cs="Arial"/>
      <w:sz w:val="19"/>
      <w:szCs w:val="19"/>
    </w:rPr>
  </w:style>
  <w:style w:type="character" w:customStyle="1" w:styleId="42">
    <w:name w:val="Заголовок №4_"/>
    <w:basedOn w:val="a0"/>
    <w:link w:val="43"/>
    <w:rsid w:val="0031525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3">
    <w:name w:val="Заголовок №4"/>
    <w:basedOn w:val="a"/>
    <w:link w:val="42"/>
    <w:rsid w:val="0031525B"/>
    <w:pPr>
      <w:shd w:val="clear" w:color="auto" w:fill="FFFFFF"/>
      <w:spacing w:after="420" w:line="0" w:lineRule="atLeast"/>
      <w:outlineLvl w:val="3"/>
    </w:pPr>
    <w:rPr>
      <w:rFonts w:ascii="Arial" w:eastAsia="Arial" w:hAnsi="Arial" w:cs="Arial"/>
      <w:sz w:val="23"/>
      <w:szCs w:val="23"/>
    </w:rPr>
  </w:style>
  <w:style w:type="character" w:customStyle="1" w:styleId="52">
    <w:name w:val="Заголовок №5_"/>
    <w:basedOn w:val="a0"/>
    <w:link w:val="53"/>
    <w:rsid w:val="003152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3">
    <w:name w:val="Заголовок №5"/>
    <w:basedOn w:val="a"/>
    <w:link w:val="52"/>
    <w:rsid w:val="0031525B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 w:cs="Arial"/>
      <w:sz w:val="19"/>
      <w:szCs w:val="19"/>
    </w:rPr>
  </w:style>
  <w:style w:type="paragraph" w:styleId="af4">
    <w:name w:val="Balloon Text"/>
    <w:basedOn w:val="a"/>
    <w:link w:val="af5"/>
    <w:uiPriority w:val="99"/>
    <w:semiHidden/>
    <w:unhideWhenUsed/>
    <w:rsid w:val="00E81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1EB8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E43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887612"/>
    <w:rPr>
      <w:b/>
      <w:bCs/>
    </w:rPr>
  </w:style>
  <w:style w:type="paragraph" w:styleId="af8">
    <w:name w:val="Body Text"/>
    <w:basedOn w:val="a"/>
    <w:link w:val="af9"/>
    <w:uiPriority w:val="99"/>
    <w:semiHidden/>
    <w:unhideWhenUsed/>
    <w:rsid w:val="00B04A4B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B04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39C00-0A1F-4722-8D5E-EACBBC49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6339</Words>
  <Characters>36135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Фунтик</dc:creator>
  <cp:keywords/>
  <dc:description/>
  <cp:lastModifiedBy>Директор</cp:lastModifiedBy>
  <cp:revision>10</cp:revision>
  <cp:lastPrinted>2003-01-01T01:27:00Z</cp:lastPrinted>
  <dcterms:created xsi:type="dcterms:W3CDTF">2021-10-13T15:00:00Z</dcterms:created>
  <dcterms:modified xsi:type="dcterms:W3CDTF">2022-09-28T01:02:00Z</dcterms:modified>
</cp:coreProperties>
</file>