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80" w:rsidRDefault="00B84E4E">
      <w:pPr>
        <w:spacing w:after="149" w:line="259" w:lineRule="auto"/>
        <w:ind w:right="4661" w:firstLine="0"/>
        <w:jc w:val="center"/>
      </w:pPr>
      <w:r>
        <w:rPr>
          <w:noProof/>
        </w:rPr>
        <w:drawing>
          <wp:inline distT="0" distB="0" distL="0" distR="0">
            <wp:extent cx="3657346" cy="244729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346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3B80" w:rsidRPr="00B84E4E" w:rsidRDefault="00B84E4E">
      <w:pPr>
        <w:spacing w:after="0" w:line="247" w:lineRule="auto"/>
        <w:ind w:left="2218" w:right="-10" w:hanging="10"/>
        <w:jc w:val="right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sz w:val="20"/>
        </w:rPr>
        <w:t xml:space="preserve">Источник: Всероссийская деловая платформа «Десятилетие детства». Всероссийский социально-образовательный онлайн-проект «Компетентные педагоги – детям России».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«Педагогическая </w:t>
      </w:r>
      <w:r w:rsidRPr="00B84E4E">
        <w:rPr>
          <w:rFonts w:ascii="Times New Roman" w:hAnsi="Times New Roman" w:cs="Times New Roman"/>
          <w:b/>
          <w:sz w:val="20"/>
        </w:rPr>
        <w:tab/>
      </w:r>
      <w:proofErr w:type="spellStart"/>
      <w:r w:rsidRPr="00B84E4E">
        <w:rPr>
          <w:rFonts w:ascii="Times New Roman" w:hAnsi="Times New Roman" w:cs="Times New Roman"/>
          <w:b/>
          <w:sz w:val="20"/>
        </w:rPr>
        <w:t>суицидопрофилактика</w:t>
      </w:r>
      <w:proofErr w:type="spellEnd"/>
      <w:r w:rsidRPr="00B84E4E">
        <w:rPr>
          <w:rFonts w:ascii="Times New Roman" w:hAnsi="Times New Roman" w:cs="Times New Roman"/>
          <w:b/>
          <w:sz w:val="20"/>
        </w:rPr>
        <w:t xml:space="preserve">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в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работе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классного руководителя».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–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*Электронный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ресурс+.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–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Режим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доступа: </w:t>
      </w:r>
    </w:p>
    <w:p w:rsidR="006B3B80" w:rsidRPr="00B84E4E" w:rsidRDefault="002A262E">
      <w:pPr>
        <w:spacing w:after="298" w:line="259" w:lineRule="auto"/>
        <w:ind w:left="2972" w:hanging="10"/>
        <w:jc w:val="left"/>
        <w:rPr>
          <w:rFonts w:ascii="Times New Roman" w:hAnsi="Times New Roman" w:cs="Times New Roman"/>
        </w:rPr>
      </w:pPr>
      <w:hyperlink r:id="rId6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https://sznation.ru/index/ploshhadka_sp/0</w:t>
        </w:r>
      </w:hyperlink>
      <w:hyperlink r:id="rId7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8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1632#1</w:t>
        </w:r>
      </w:hyperlink>
      <w:hyperlink r:id="rId9" w:anchor="1">
        <w:r w:rsidR="00B84E4E" w:rsidRPr="00B84E4E">
          <w:rPr>
            <w:rFonts w:ascii="Times New Roman" w:hAnsi="Times New Roman" w:cs="Times New Roman"/>
            <w:sz w:val="20"/>
          </w:rPr>
          <w:t xml:space="preserve"> </w:t>
        </w:r>
      </w:hyperlink>
      <w:bookmarkStart w:id="0" w:name="_GoBack"/>
      <w:bookmarkEnd w:id="0"/>
      <w:r w:rsidR="00B84E4E" w:rsidRPr="00B84E4E">
        <w:rPr>
          <w:rFonts w:ascii="Times New Roman" w:hAnsi="Times New Roman" w:cs="Times New Roman"/>
          <w:sz w:val="20"/>
        </w:rPr>
        <w:t xml:space="preserve"> </w:t>
      </w:r>
    </w:p>
    <w:p w:rsidR="006B3B80" w:rsidRPr="00B84E4E" w:rsidRDefault="00B84E4E">
      <w:pPr>
        <w:spacing w:after="48" w:line="259" w:lineRule="auto"/>
        <w:ind w:left="45" w:firstLine="0"/>
        <w:jc w:val="center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after="0" w:line="238" w:lineRule="auto"/>
        <w:ind w:left="10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sz w:val="32"/>
        </w:rPr>
        <w:t>АЛГОРИТМ РАННЕГО ВЫЯВЛЕНИЯ СУИЦИДАЛЬНЫХ НАМЕРЕНИИ МЕТОДОМ НАБЛЮДЕНИЯ И АНАЛИЗА</w:t>
      </w:r>
      <w:r w:rsidRPr="00B84E4E">
        <w:rPr>
          <w:rFonts w:ascii="Times New Roman" w:hAnsi="Times New Roman" w:cs="Times New Roman"/>
          <w:sz w:val="32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Цель: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Выявление суицидальных намерений, недопущение, предотвращение суицидальных попыток (профилактика суицидального поведения)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Алгоритм анализа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наличие/отсутствие маркеров суицидального поведения (какие именно, сколько, может быть 1, может быть 3-4).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внешние проявления в НАСТОЯЩИЙ МОМЕНТ.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способность ближайшего окружения помочь в НАСТОЯЩИЙ МОМЕНТ.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взаимоотношения ребенка в </w:t>
      </w:r>
      <w:proofErr w:type="spellStart"/>
      <w:r w:rsidRPr="00B84E4E">
        <w:rPr>
          <w:rFonts w:ascii="Times New Roman" w:hAnsi="Times New Roman" w:cs="Times New Roman"/>
        </w:rPr>
        <w:t>референтной</w:t>
      </w:r>
      <w:proofErr w:type="spellEnd"/>
      <w:r w:rsidRPr="00B84E4E">
        <w:rPr>
          <w:rFonts w:ascii="Times New Roman" w:hAnsi="Times New Roman" w:cs="Times New Roman"/>
        </w:rPr>
        <w:t xml:space="preserve"> (значимой ДЛЯ НЕГО) группе.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психическое состояние ребенка в НАСТОЯЩИЙ МОМЕНТ.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адекватность оценивания ребенком в НАСТОЯЩИЙ МОМЕНТ ситуации, в которой он находится.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 наличие зависимостей (алкогольной, табачной иной, включая </w:t>
      </w:r>
      <w:proofErr w:type="spellStart"/>
      <w:r w:rsidRPr="00B84E4E">
        <w:rPr>
          <w:rFonts w:ascii="Times New Roman" w:hAnsi="Times New Roman" w:cs="Times New Roman"/>
        </w:rPr>
        <w:t>игроманию</w:t>
      </w:r>
      <w:proofErr w:type="spellEnd"/>
      <w:r w:rsidRPr="00B84E4E">
        <w:rPr>
          <w:rFonts w:ascii="Times New Roman" w:hAnsi="Times New Roman" w:cs="Times New Roman"/>
        </w:rPr>
        <w:t xml:space="preserve">. зависимость от очень значимого человека в НАСТОЯЩИЙ МОМЕНТ). </w:t>
      </w:r>
    </w:p>
    <w:p w:rsidR="006B3B80" w:rsidRPr="00B84E4E" w:rsidRDefault="00B84E4E" w:rsidP="00B84E4E">
      <w:pPr>
        <w:numPr>
          <w:ilvl w:val="0"/>
          <w:numId w:val="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Анализируем, есть ли в жизни ребенка ситуация, которая может стать катализатором в НАСТОЯЩИЙ МОМЕНТ. (Их может быть несколько. Если ситуация имеет место быть, обдумываем, как нейтрализовать ее. уменьшить негативное воздействие).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Важные рекомендации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Важно помнить, что просто наличие маркеров суицидального поведения самих по себе (одного или нескольких) абсолютно не показатель того, что у ребенка имеются суицидальные намерения. Более того, возможны ситуации, когда при наличии 5-6 маркеров, суицидальных намерений у ребенка нет.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Также важно помнить, что наблюдение и последующий анализ - единственный метод раннего выявления, который имеет минимальную погрешность. К примеру, погрешность разовых тестов в ряде случаев приближается к 68%. А в ситуации, когда речь идет о жизни ребенка. погрешность недопустима.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Ситуация-катализатор, которая может стать «последней каплей», внезапно спровоцировать суицид, есть у каждого ребенка (как и у взрослого) с любой степенью суицидальной готовности. Педагогу важно знать о таких ситуациях в жизни детей, которые находятся в группе суицидального </w:t>
      </w:r>
      <w:r w:rsidRPr="00B84E4E">
        <w:rPr>
          <w:rFonts w:ascii="Times New Roman" w:hAnsi="Times New Roman" w:cs="Times New Roman"/>
        </w:rPr>
        <w:lastRenderedPageBreak/>
        <w:t xml:space="preserve">риска, и иметь представление, как можно такие ситуации предотвратить или минимизировать их разрушительное воздействие на психику ребенка.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КАТАЛИЗАТОРЫ (СИТУАЦИИ-ПРОВОКАТОРЫ СУИЦИДА)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Катализаторы - это ВСЕ (любые) ситуации. КОТОРЫЕ могут привести ребенка к ощущению крайней степени безысходности, глубокого отчаяния.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Наиболее частые ситуации-провокаторы: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Затяжной буллинг (травля, отвержение).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Проблема + отсутствие поддержки со стороны значимых людей.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Проблема + неуверенность в себе, низкая самооценка.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Резкая смена статуса.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Внезапные неудачи.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Острое переживание ситуации позора, унижения особенно публичного.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Внезапные изменения в жизни (потеря значимого человека).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Страх наказания.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Длительное ожидание (страх) неудачи + заниженная или завышенная самооценка. </w:t>
      </w:r>
    </w:p>
    <w:p w:rsidR="006B3B80" w:rsidRPr="00B84E4E" w:rsidRDefault="00B84E4E" w:rsidP="00B84E4E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Затяжной или, наоборот, внезапный острый конфликт с друзьями, сверстниками, значимыми людьми.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line="250" w:lineRule="auto"/>
        <w:ind w:left="705" w:right="3837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МАРКЕРЫ (ПРИЗНАКИ) СУИЦИДАЛЬНОГО ПОВЕДЕНИЯ </w:t>
      </w:r>
      <w:r w:rsidRPr="00B84E4E">
        <w:rPr>
          <w:rFonts w:ascii="Times New Roman" w:hAnsi="Times New Roman" w:cs="Times New Roman"/>
        </w:rPr>
        <w:t xml:space="preserve">1. </w:t>
      </w:r>
      <w:proofErr w:type="spellStart"/>
      <w:r w:rsidRPr="00B84E4E">
        <w:rPr>
          <w:rFonts w:ascii="Times New Roman" w:hAnsi="Times New Roman" w:cs="Times New Roman"/>
        </w:rPr>
        <w:t>Раздаривание</w:t>
      </w:r>
      <w:proofErr w:type="spellEnd"/>
      <w:r w:rsidRPr="00B84E4E">
        <w:rPr>
          <w:rFonts w:ascii="Times New Roman" w:hAnsi="Times New Roman" w:cs="Times New Roman"/>
        </w:rPr>
        <w:t xml:space="preserve"> любимых, значимых вещей.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Резкие изменения в поведении (то эйфория, то отчаяние), на фоне неизменной социальной ситуации (иногда внешнее облегчение состояния).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Примирение с врагами, обидчиками.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Рисунки, фото кладбищ, изображений умерших, человека-</w:t>
      </w:r>
      <w:proofErr w:type="spellStart"/>
      <w:r w:rsidRPr="00B84E4E">
        <w:rPr>
          <w:rFonts w:ascii="Times New Roman" w:hAnsi="Times New Roman" w:cs="Times New Roman"/>
        </w:rPr>
        <w:t>суицидента</w:t>
      </w:r>
      <w:proofErr w:type="spellEnd"/>
      <w:r w:rsidRPr="00B84E4E">
        <w:rPr>
          <w:rFonts w:ascii="Times New Roman" w:hAnsi="Times New Roman" w:cs="Times New Roman"/>
        </w:rPr>
        <w:t xml:space="preserve">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Разговоры о собственной ненужности, высказывания о нежелании жить (прямые и косвенные).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Обсуждение вариантов ухода из жизни.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Потеря перспективы будущего.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Отрицание проблем. </w:t>
      </w:r>
    </w:p>
    <w:p w:rsidR="006B3B80" w:rsidRPr="00B84E4E" w:rsidRDefault="00B84E4E" w:rsidP="00B84E4E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Несвойственная тяга к уединению.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РЕКОМЕНДАЦИИ ПО ПРОВЕДЕНИЮ БЕСЕДЫ С РОДИТЕЛЯМИ РЕБЕНКА,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ДЕМОНСТРИРУЮЩЕГО ПРИЗНАКИ СУИЦИДАЛЬНОГО ПОВЕДЕНИЯ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Цель </w:t>
      </w:r>
      <w:r w:rsidRPr="00B84E4E">
        <w:rPr>
          <w:rFonts w:ascii="Times New Roman" w:hAnsi="Times New Roman" w:cs="Times New Roman"/>
        </w:rPr>
        <w:t xml:space="preserve">– профилактика, предотвращение, недопущение суицида, помощь ребенку, семье и родителям.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Важные рекомендации: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4"/>
        </w:numPr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Посмотрите, что за родители перед Вами. Насколько адекватно отнеслись к сообщению. Не поверили, считают, что Вы драматизируете ситуацию или. напротив, информация повергла их в шок. </w:t>
      </w:r>
    </w:p>
    <w:p w:rsidR="006B3B80" w:rsidRPr="00B84E4E" w:rsidRDefault="00B84E4E" w:rsidP="00B84E4E">
      <w:pPr>
        <w:spacing w:after="27"/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выражают крайнюю озабоченность, настолько растеряны, что не способны принять решение и слушать Вас. Затем принимайте решение о том, как преподносить информацию. </w:t>
      </w:r>
    </w:p>
    <w:p w:rsidR="006B3B80" w:rsidRPr="00B84E4E" w:rsidRDefault="00B84E4E" w:rsidP="00B84E4E">
      <w:pPr>
        <w:numPr>
          <w:ilvl w:val="0"/>
          <w:numId w:val="4"/>
        </w:numPr>
        <w:spacing w:after="32"/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нужно пугать родителей. Нужно сообщить о результатах Ваших наблюдений и Вашей озабоченности. Равнодушным родителям нужно объяснить серьезность </w:t>
      </w:r>
      <w:proofErr w:type="gramStart"/>
      <w:r w:rsidRPr="00B84E4E">
        <w:rPr>
          <w:rFonts w:ascii="Times New Roman" w:hAnsi="Times New Roman" w:cs="Times New Roman"/>
        </w:rPr>
        <w:t>последствий;.</w:t>
      </w:r>
      <w:proofErr w:type="gramEnd"/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4"/>
        </w:numPr>
        <w:spacing w:after="37" w:line="240" w:lineRule="auto"/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принимайте за родителей решений. Не обещайте помогать без участия родителей. Общайтесь с родителями до тех пор. пока не поймете, какие конкретные шаги они планируют предпринять и что уже предприняли. </w:t>
      </w:r>
    </w:p>
    <w:p w:rsidR="006B3B80" w:rsidRPr="00B84E4E" w:rsidRDefault="00B84E4E" w:rsidP="00B84E4E">
      <w:pPr>
        <w:numPr>
          <w:ilvl w:val="0"/>
          <w:numId w:val="4"/>
        </w:numPr>
        <w:spacing w:after="37" w:line="240" w:lineRule="auto"/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 то же время, дайте родителям понять, что Вы (школа) не оставляете их один на один с проблемой. Познакомьте родителей со школьным психологом. Порекомендуйте, куда обратиться в Вашем населенном пункте, дайте телефон доверия. </w:t>
      </w:r>
    </w:p>
    <w:p w:rsidR="006B3B80" w:rsidRPr="00B84E4E" w:rsidRDefault="00B84E4E" w:rsidP="00B84E4E">
      <w:pPr>
        <w:numPr>
          <w:ilvl w:val="0"/>
          <w:numId w:val="4"/>
        </w:numPr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сообщайте о Ваших выводах на родительском собрании при других родителях. </w:t>
      </w:r>
    </w:p>
    <w:p w:rsidR="006B3B80" w:rsidRPr="00B84E4E" w:rsidRDefault="00B84E4E" w:rsidP="00B84E4E">
      <w:pPr>
        <w:numPr>
          <w:ilvl w:val="0"/>
          <w:numId w:val="4"/>
        </w:numPr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Сообщение должно быть сделано корректно, без упреков родителей в допущении происходящего. </w:t>
      </w:r>
    </w:p>
    <w:p w:rsidR="006B3B80" w:rsidRPr="00B84E4E" w:rsidRDefault="00B84E4E" w:rsidP="00B84E4E">
      <w:pPr>
        <w:numPr>
          <w:ilvl w:val="0"/>
          <w:numId w:val="4"/>
        </w:numPr>
        <w:spacing w:after="37" w:line="240" w:lineRule="auto"/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Сформулируйте Ваше сообщение так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чтобы оно не прозвучало, как диагноз или приговор. Помните, что школа не медицинское учреждение. Скажите о том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 поведение ребенка очень схоже с суицидальным. Вам не все </w:t>
      </w:r>
      <w:proofErr w:type="gramStart"/>
      <w:r w:rsidRPr="00B84E4E">
        <w:rPr>
          <w:rFonts w:ascii="Times New Roman" w:hAnsi="Times New Roman" w:cs="Times New Roman"/>
        </w:rPr>
        <w:t>равно</w:t>
      </w:r>
      <w:proofErr w:type="gramEnd"/>
      <w:r w:rsidRPr="00B84E4E">
        <w:rPr>
          <w:rFonts w:ascii="Times New Roman" w:hAnsi="Times New Roman" w:cs="Times New Roman"/>
        </w:rPr>
        <w:t xml:space="preserve"> и Вы считаете необходимым сказать об этом родителям. </w:t>
      </w:r>
    </w:p>
    <w:p w:rsidR="006B3B80" w:rsidRPr="00B84E4E" w:rsidRDefault="00B84E4E" w:rsidP="00B84E4E">
      <w:pPr>
        <w:numPr>
          <w:ilvl w:val="0"/>
          <w:numId w:val="4"/>
        </w:numPr>
        <w:spacing w:after="0" w:line="240" w:lineRule="auto"/>
        <w:ind w:right="4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используйте терминов «маркеры суицидального поведения», «ситуации-катализаторы» и т.д. Эта терминология понятна нам. педагогам, удобна, кратка, но для родителей создает еще больше проблем в понимании и пугает их.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Важно!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after="0" w:line="240" w:lineRule="auto"/>
        <w:ind w:firstLine="7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Запишите дату Вашей встречи, суть договоренностей, сохраните Ваш исходящий звонок родителям. В сложной ситуации возьмите распечатку исходящих звонкое с Вашего телефона, чтобы иметь доказательства того, что Вы с родителями общались, созванивались, проблему поднимали, помощь предлагали. В самом худшем случае при совершении попытки или завершенного суицида Вам придется доказывать, что Вы не бездействовали.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АЛГОРИТМ ДЕЙСТВИЙ (БЕСЕДА С РОДИТЕЛЯМИ РЕБЕНКА, ДЕМОНСТРИРУЮЩЕГО ПРИЗНАКИ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СУИЦИДАЛЬНОГО поведения)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Пригласить родителей (одного из них) в школу или договориться встретиться в другом месте (не желательно сообщать по телефону).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Сказать о том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 поведение ребенка, включая внешний вид. психическое состояние), очень схоже с суицидальным. Рассказать, какие признаки суицидального поведения существуют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Рассказать родителям, почему Вы сделали такие выводы, сказать, что Вы очень озабочены и пригласили родителей, чтобы обсудить план помощи ребенку в случае и план снятия причин, провоцирующих возможную угрозу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Поговорить с родителями о возможных причинах необычного для ребенка поведения, назвать основные причины.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Расспросить родителей о том. замечали ли они ранее признаки суицидального поведения, высказывал ли ребенок мысли о нежелании жить, предпринимал ли попытки, угрожал ли родителям и </w:t>
      </w:r>
      <w:proofErr w:type="gramStart"/>
      <w:r w:rsidRPr="00B84E4E">
        <w:rPr>
          <w:rFonts w:ascii="Times New Roman" w:hAnsi="Times New Roman" w:cs="Times New Roman"/>
        </w:rPr>
        <w:t>т.д..</w:t>
      </w:r>
      <w:proofErr w:type="gramEnd"/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Предложить родителям вместе с Вами наблюдать за ребенком и отмечать все происходящие с ним изменениями, рассказать, на что нужно обратить внимание - на маркеры, перечень см. выше) и обязательно держать связь с Вами, чтобы вовремя принять решение об экстренной помощи (вплоть до госпитализации, если необходимо.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Предложите родителям одновременно с наблюдением убрать с доступных мест опасные вещества (лекарства, уксус), изменить манеру общения с ребенком, больше с ним разговаривать, интересоваться его делами более подробно, по возможности снизить нагрузку на психику ребенка (восприятие обострено), переключить ребенка с негативных мыслей на позитивные (спланировать совместную поездку или выходные вместе и т.д.). не оставлять его надолго в одиночестве.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Заранее переговорите с психологом Вашей образовательной организации, какую помощь сможет оказать он в конкретном случае с конкретным ребенком. Предложите родителям обратиться к школьному психологу (если случай не критический), и к специалистам в Вашем населенном пункте, заранее выяснив, где такие имеются, возможна в </w:t>
      </w:r>
      <w:proofErr w:type="spellStart"/>
      <w:r w:rsidRPr="00B84E4E">
        <w:rPr>
          <w:rFonts w:ascii="Times New Roman" w:hAnsi="Times New Roman" w:cs="Times New Roman"/>
        </w:rPr>
        <w:t>т.ч</w:t>
      </w:r>
      <w:proofErr w:type="spellEnd"/>
      <w:r w:rsidRPr="00B84E4E">
        <w:rPr>
          <w:rFonts w:ascii="Times New Roman" w:hAnsi="Times New Roman" w:cs="Times New Roman"/>
        </w:rPr>
        <w:t xml:space="preserve">. консультация терапевта или педиатра. Возможно, врач сочтет нужным назначить терапию, направленную на снятие психоэмоционального напряжения, даст направление на консультацию к эндокринологу для выявления наличия/ отсутствия проблем в гормональной сфере, влияющих на </w:t>
      </w:r>
      <w:proofErr w:type="spellStart"/>
      <w:r w:rsidRPr="00B84E4E">
        <w:rPr>
          <w:rFonts w:ascii="Times New Roman" w:hAnsi="Times New Roman" w:cs="Times New Roman"/>
        </w:rPr>
        <w:t>саморегуляцию</w:t>
      </w:r>
      <w:proofErr w:type="spellEnd"/>
      <w:r w:rsidRPr="00B84E4E">
        <w:rPr>
          <w:rFonts w:ascii="Times New Roman" w:hAnsi="Times New Roman" w:cs="Times New Roman"/>
        </w:rPr>
        <w:t xml:space="preserve"> и поведение, эмоции ребенка.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Определите с родителями конкретные действия, меры, которые предпримут они и Вы (школа), определите сроки, когда вы это сделаете, договоритесь быть на связи (если ситуация сложная) или периодически общаться до момента решения проблемы. </w:t>
      </w:r>
    </w:p>
    <w:p w:rsidR="006B3B80" w:rsidRPr="00B84E4E" w:rsidRDefault="00B84E4E" w:rsidP="00B84E4E">
      <w:pPr>
        <w:numPr>
          <w:ilvl w:val="0"/>
          <w:numId w:val="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Расскажите родителям, дайте пару конкретных советов, (больше не запомнят), как правильно себя вести в экстренной </w:t>
      </w:r>
      <w:proofErr w:type="gramStart"/>
      <w:r w:rsidRPr="00B84E4E">
        <w:rPr>
          <w:rFonts w:ascii="Times New Roman" w:hAnsi="Times New Roman" w:cs="Times New Roman"/>
        </w:rPr>
        <w:t>ситуации ,</w:t>
      </w:r>
      <w:proofErr w:type="gramEnd"/>
      <w:r w:rsidRPr="00B84E4E">
        <w:rPr>
          <w:rFonts w:ascii="Times New Roman" w:hAnsi="Times New Roman" w:cs="Times New Roman"/>
        </w:rPr>
        <w:t xml:space="preserve"> что говорить  ребенку, как реагировать.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АЛГОРИТМ ПЕДАГОГИЧЕСКОЙ ПОМОЩИ (БЕСЕДЫ) С РЕБЕНКОМ 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С СУИЦИДАЛЬНЫМИ НАМЕРЕНИЯМИ, НАХОДЯЩИМСЯ В СОСТОЯНИИ ОТЧАЯНИЯ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Цель </w:t>
      </w:r>
      <w:r w:rsidRPr="00B84E4E">
        <w:rPr>
          <w:rFonts w:ascii="Times New Roman" w:hAnsi="Times New Roman" w:cs="Times New Roman"/>
        </w:rPr>
        <w:t xml:space="preserve">- недопущение совершения суицида, реализации суицидального намерения, когда ребенок находится в ситуации отчаяния (пришел попрощаться, подарить что-то, «просто поговорить», неосознанно желая получить Ваше «добро» на поступок).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Важные рекомендации: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Разговаривая с ребенком, помните, что от Вашего общения зависит его жизнь.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бойтесь оказаться некомпетентным, усугубить ситуацию. Чаще всего выговорившись, проговорив боль, сняв напряжение, поплакав с кем-то рядом, почувствовав, что кому-то не все равно, ребенку становится легче и он отказывается от задуманного. Осторожно! Это временный отказ. Проблема никуда не исчезла, ребенку очень нужна помощь и срочно. Если психотравмирующая ситуация не прекратилась, через некоторое время намерения возобновятся.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Помните о цели только этого конкретного разговора, который Вы ведете здесь и сейчас - не «вылечить» ребенка, не решить его проблему (иногда она действительно не решаема, например, ребенок потерял одного из родителей. Вы его не вернете), а на время ослабить боль, снять </w:t>
      </w:r>
      <w:proofErr w:type="gramStart"/>
      <w:r w:rsidRPr="00B84E4E">
        <w:rPr>
          <w:rFonts w:ascii="Times New Roman" w:hAnsi="Times New Roman" w:cs="Times New Roman"/>
        </w:rPr>
        <w:t>невыносимое для ребенка эмоциональное напряжение</w:t>
      </w:r>
      <w:proofErr w:type="gramEnd"/>
      <w:r w:rsidRPr="00B84E4E">
        <w:rPr>
          <w:rFonts w:ascii="Times New Roman" w:hAnsi="Times New Roman" w:cs="Times New Roman"/>
        </w:rPr>
        <w:t xml:space="preserve"> и он не решится совершить задуманное (по крайней мере, сейчас), у Вас будет время организовать помощь, работу психолога, переговорить с родителями и т.д. и совместно определить, как поступать.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анализируйте безысходность ситуации.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Если в процессе разговора с ребенком Вы растерялись и не знаете, что говорить, или ребенок вдруг отказывается говорить, просто будьте рядом (в идеале «</w:t>
      </w:r>
      <w:proofErr w:type="spellStart"/>
      <w:r w:rsidRPr="00B84E4E">
        <w:rPr>
          <w:rFonts w:ascii="Times New Roman" w:hAnsi="Times New Roman" w:cs="Times New Roman"/>
        </w:rPr>
        <w:t>отзеркаливайте</w:t>
      </w:r>
      <w:proofErr w:type="spellEnd"/>
      <w:r w:rsidRPr="00B84E4E">
        <w:rPr>
          <w:rFonts w:ascii="Times New Roman" w:hAnsi="Times New Roman" w:cs="Times New Roman"/>
        </w:rPr>
        <w:t xml:space="preserve"> ребенка» - повторите его позу, его темп речи и интонации, ритм движений).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Если ребенок плачет, не мешайте, дайте психическому напряжению выйти. </w:t>
      </w:r>
    </w:p>
    <w:p w:rsidR="006B3B80" w:rsidRPr="00B84E4E" w:rsidRDefault="00B84E4E" w:rsidP="00B84E4E">
      <w:pPr>
        <w:numPr>
          <w:ilvl w:val="0"/>
          <w:numId w:val="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Если ребенок хочет говорить, не мешайте, слушайте (не так важна содержательность, пусть выговорится). Вашего активного слушания - кивания, сочувствия, выражение сострадания часто достаточно, чтобы помочь ребенку почувствовать облегчение (пусть даже опустошенность после разговора, главное у него не останется сил совершить непоправимое. Вы выиграете время).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АЛГОРИТМ ОРГАНИЗАЦИИ РАБОТЫ С КЛАССОМ, В КОТОРОМ ПРОИЗОШЕЛ СЛУЧАЙ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НЕЗАВЕРШЕННОГО СУИЦИДА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Цель </w:t>
      </w:r>
      <w:r w:rsidRPr="00B84E4E">
        <w:rPr>
          <w:rFonts w:ascii="Times New Roman" w:hAnsi="Times New Roman" w:cs="Times New Roman"/>
        </w:rPr>
        <w:t xml:space="preserve">- профилактика, недопущение повтора, романтизации поступка.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Алгоритм действий: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Сказать правду </w:t>
      </w:r>
      <w:proofErr w:type="spellStart"/>
      <w:r w:rsidRPr="00B84E4E">
        <w:rPr>
          <w:rFonts w:ascii="Times New Roman" w:hAnsi="Times New Roman" w:cs="Times New Roman"/>
        </w:rPr>
        <w:t>безоценочно</w:t>
      </w:r>
      <w:proofErr w:type="spellEnd"/>
      <w:r w:rsidRPr="00B84E4E">
        <w:rPr>
          <w:rFonts w:ascii="Times New Roman" w:hAnsi="Times New Roman" w:cs="Times New Roman"/>
        </w:rPr>
        <w:t xml:space="preserve">, без шокирующих подробностей.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Развенчать романтический ореол вокруг </w:t>
      </w:r>
      <w:proofErr w:type="spellStart"/>
      <w:r w:rsidRPr="00B84E4E">
        <w:rPr>
          <w:rFonts w:ascii="Times New Roman" w:hAnsi="Times New Roman" w:cs="Times New Roman"/>
        </w:rPr>
        <w:t>суицидента</w:t>
      </w:r>
      <w:proofErr w:type="spellEnd"/>
      <w:r w:rsidRPr="00B84E4E">
        <w:rPr>
          <w:rFonts w:ascii="Times New Roman" w:hAnsi="Times New Roman" w:cs="Times New Roman"/>
        </w:rPr>
        <w:t xml:space="preserve">. представить произошедшее ошибкой, не оценивать поступок ребенка, не выяснять, кто из одноклассников что-то видел или слышал.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Дать возможность детям задать Вам вопросы, иначе есть риск того, что они зададут их из любопытства ребенку-</w:t>
      </w:r>
      <w:proofErr w:type="spellStart"/>
      <w:r w:rsidRPr="00B84E4E">
        <w:rPr>
          <w:rFonts w:ascii="Times New Roman" w:hAnsi="Times New Roman" w:cs="Times New Roman"/>
        </w:rPr>
        <w:t>суициденту</w:t>
      </w:r>
      <w:proofErr w:type="spellEnd"/>
      <w:r w:rsidRPr="00B84E4E">
        <w:rPr>
          <w:rFonts w:ascii="Times New Roman" w:hAnsi="Times New Roman" w:cs="Times New Roman"/>
        </w:rPr>
        <w:t xml:space="preserve">. а это будет дополнительной </w:t>
      </w:r>
      <w:proofErr w:type="spellStart"/>
      <w:r w:rsidRPr="00B84E4E">
        <w:rPr>
          <w:rFonts w:ascii="Times New Roman" w:hAnsi="Times New Roman" w:cs="Times New Roman"/>
        </w:rPr>
        <w:t>психотравмой</w:t>
      </w:r>
      <w:proofErr w:type="spellEnd"/>
      <w:r w:rsidRPr="00B84E4E">
        <w:rPr>
          <w:rFonts w:ascii="Times New Roman" w:hAnsi="Times New Roman" w:cs="Times New Roman"/>
        </w:rPr>
        <w:t xml:space="preserve">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Если дети переживают, испуганы, </w:t>
      </w:r>
      <w:proofErr w:type="spellStart"/>
      <w:r w:rsidRPr="00B84E4E">
        <w:rPr>
          <w:rFonts w:ascii="Times New Roman" w:hAnsi="Times New Roman" w:cs="Times New Roman"/>
        </w:rPr>
        <w:t>растеряныю</w:t>
      </w:r>
      <w:proofErr w:type="spellEnd"/>
      <w:r w:rsidRPr="00B84E4E">
        <w:rPr>
          <w:rFonts w:ascii="Times New Roman" w:hAnsi="Times New Roman" w:cs="Times New Roman"/>
        </w:rPr>
        <w:t xml:space="preserve">, позволить им проговорить, что они чувствуют и думают по этому поводу.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Снять чувство вины у детей за поступок одноклассника, если только суицид не стал следствием травли в классе или затянувшегося конфликта между </w:t>
      </w:r>
      <w:proofErr w:type="spellStart"/>
      <w:r w:rsidRPr="00B84E4E">
        <w:rPr>
          <w:rFonts w:ascii="Times New Roman" w:hAnsi="Times New Roman" w:cs="Times New Roman"/>
        </w:rPr>
        <w:t>суицидентом</w:t>
      </w:r>
      <w:proofErr w:type="spellEnd"/>
      <w:r w:rsidRPr="00B84E4E">
        <w:rPr>
          <w:rFonts w:ascii="Times New Roman" w:hAnsi="Times New Roman" w:cs="Times New Roman"/>
        </w:rPr>
        <w:t xml:space="preserve"> и одноклассниками.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Прояснить, какие существуют конструктивные способы решения проблемных ситуаций (желательно на примерах).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Спросить, были ли у детей безвыходные ситуации и какие были найдены варианты </w:t>
      </w:r>
      <w:proofErr w:type="gramStart"/>
      <w:r w:rsidRPr="00B84E4E">
        <w:rPr>
          <w:rFonts w:ascii="Times New Roman" w:hAnsi="Times New Roman" w:cs="Times New Roman"/>
        </w:rPr>
        <w:t>решений .</w:t>
      </w:r>
      <w:proofErr w:type="gramEnd"/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Сказать, что из каждой «безвыходной ситуации» есть выход, только он иногда кажется на первый взгляд неприемлемым. В таких ситуациях нужно обращаться за помощью - это не стыдно </w:t>
      </w:r>
      <w:proofErr w:type="gramStart"/>
      <w:r w:rsidRPr="00B84E4E">
        <w:rPr>
          <w:rFonts w:ascii="Times New Roman" w:hAnsi="Times New Roman" w:cs="Times New Roman"/>
        </w:rPr>
        <w:t>Сказать</w:t>
      </w:r>
      <w:proofErr w:type="gramEnd"/>
      <w:r w:rsidRPr="00B84E4E">
        <w:rPr>
          <w:rFonts w:ascii="Times New Roman" w:hAnsi="Times New Roman" w:cs="Times New Roman"/>
        </w:rPr>
        <w:t xml:space="preserve">, к кому можно обратиться, помимо родителей и родственников (телефон доверия, школьный психолог, даже Вы, как классный руководитель), а дальше совместно принять решение.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Договориться, что в случае, когда кому-то из детей в классе очень плохо и кажется, что не хочется жить и никого не хочется видеть, он сначала позвонит Вам. классному руководителю, или скажет Вам об этом. Так Вы заключите с детьми аналог </w:t>
      </w:r>
      <w:proofErr w:type="spellStart"/>
      <w:r w:rsidRPr="00B84E4E">
        <w:rPr>
          <w:rFonts w:ascii="Times New Roman" w:hAnsi="Times New Roman" w:cs="Times New Roman"/>
        </w:rPr>
        <w:t>антисуицидального</w:t>
      </w:r>
      <w:proofErr w:type="spellEnd"/>
      <w:r w:rsidRPr="00B84E4E">
        <w:rPr>
          <w:rFonts w:ascii="Times New Roman" w:hAnsi="Times New Roman" w:cs="Times New Roman"/>
        </w:rPr>
        <w:t xml:space="preserve"> контракта, необходимого в качестве защиты на некоторое время, пока не прекратятся обсуждения и возможная романтизация поступка).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позволять детям ни при каких условиях высмеивать </w:t>
      </w:r>
      <w:proofErr w:type="spellStart"/>
      <w:r w:rsidRPr="00B84E4E">
        <w:rPr>
          <w:rFonts w:ascii="Times New Roman" w:hAnsi="Times New Roman" w:cs="Times New Roman"/>
        </w:rPr>
        <w:t>суицидента</w:t>
      </w:r>
      <w:proofErr w:type="spellEnd"/>
      <w:r w:rsidRPr="00B84E4E">
        <w:rPr>
          <w:rFonts w:ascii="Times New Roman" w:hAnsi="Times New Roman" w:cs="Times New Roman"/>
        </w:rPr>
        <w:t>. Обговорить это заранее. Ваша цель - забота не только о психологическом состоянии детей в классе, но и о состоянии вернувшегося ребенка-</w:t>
      </w:r>
      <w:proofErr w:type="spellStart"/>
      <w:r w:rsidRPr="00B84E4E">
        <w:rPr>
          <w:rFonts w:ascii="Times New Roman" w:hAnsi="Times New Roman" w:cs="Times New Roman"/>
        </w:rPr>
        <w:t>суицидента</w:t>
      </w:r>
      <w:proofErr w:type="spellEnd"/>
      <w:r w:rsidRPr="00B84E4E">
        <w:rPr>
          <w:rFonts w:ascii="Times New Roman" w:hAnsi="Times New Roman" w:cs="Times New Roman"/>
        </w:rPr>
        <w:t xml:space="preserve"> и минимизация </w:t>
      </w:r>
      <w:proofErr w:type="spellStart"/>
      <w:r w:rsidRPr="00B84E4E">
        <w:rPr>
          <w:rFonts w:ascii="Times New Roman" w:hAnsi="Times New Roman" w:cs="Times New Roman"/>
        </w:rPr>
        <w:t>постстрессовых</w:t>
      </w:r>
      <w:proofErr w:type="spellEnd"/>
      <w:r w:rsidRPr="00B84E4E">
        <w:rPr>
          <w:rFonts w:ascii="Times New Roman" w:hAnsi="Times New Roman" w:cs="Times New Roman"/>
        </w:rPr>
        <w:t xml:space="preserve"> расстройств и повторения попытки.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Переключить ребят на интересное дело. Включить ребенка-</w:t>
      </w:r>
      <w:proofErr w:type="spellStart"/>
      <w:r w:rsidRPr="00B84E4E">
        <w:rPr>
          <w:rFonts w:ascii="Times New Roman" w:hAnsi="Times New Roman" w:cs="Times New Roman"/>
        </w:rPr>
        <w:t>парасуицидента</w:t>
      </w:r>
      <w:proofErr w:type="spellEnd"/>
      <w:r w:rsidRPr="00B84E4E">
        <w:rPr>
          <w:rFonts w:ascii="Times New Roman" w:hAnsi="Times New Roman" w:cs="Times New Roman"/>
        </w:rPr>
        <w:t xml:space="preserve"> в общую деятельность как будто ничего не произошло, если ребенок не против, но не настаивать.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Организовать просветительскую работу, желательно минимальное практическое обучение родителями.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Включить детей в мероприятия, направленные на формирование </w:t>
      </w:r>
      <w:proofErr w:type="spellStart"/>
      <w:r w:rsidRPr="00B84E4E">
        <w:rPr>
          <w:rFonts w:ascii="Times New Roman" w:hAnsi="Times New Roman" w:cs="Times New Roman"/>
        </w:rPr>
        <w:t>антисуицидальных</w:t>
      </w:r>
      <w:proofErr w:type="spellEnd"/>
      <w:r w:rsidRPr="00B84E4E">
        <w:rPr>
          <w:rFonts w:ascii="Times New Roman" w:hAnsi="Times New Roman" w:cs="Times New Roman"/>
        </w:rPr>
        <w:t xml:space="preserve"> факторов личности, которые препятствуют реализации суицидальных намерений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Организовать раннее выявление детей с суицидальными наклонностями. </w:t>
      </w:r>
    </w:p>
    <w:p w:rsidR="006B3B80" w:rsidRPr="00B84E4E" w:rsidRDefault="00B84E4E" w:rsidP="00B84E4E">
      <w:pPr>
        <w:numPr>
          <w:ilvl w:val="0"/>
          <w:numId w:val="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Организовать в системе и провести практические мероприятия для детей, направленные на предотвращение суицидального поведения и снятие причин, провоцирующих детско-юношеский суицид.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Важные рекомендации: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Работа с одноклассниками погибшего подростка должна быть проведена обязательно! Говорить о произошедшем нужно. Чем дольше длится молчание учителя, чем больше обсуждений среди детей, слухов среди родителей, тем больше вероятности, что ситуация грозит приобрести романтический ореол (эффект Вертера) и </w:t>
      </w:r>
      <w:proofErr w:type="spellStart"/>
      <w:r w:rsidRPr="00B84E4E">
        <w:rPr>
          <w:rFonts w:ascii="Times New Roman" w:hAnsi="Times New Roman" w:cs="Times New Roman"/>
        </w:rPr>
        <w:t>сподвигнуть</w:t>
      </w:r>
      <w:proofErr w:type="spellEnd"/>
      <w:r w:rsidRPr="00B84E4E">
        <w:rPr>
          <w:rFonts w:ascii="Times New Roman" w:hAnsi="Times New Roman" w:cs="Times New Roman"/>
        </w:rPr>
        <w:t xml:space="preserve"> других детей на подобный поступок или нанести </w:t>
      </w:r>
      <w:proofErr w:type="spellStart"/>
      <w:r w:rsidRPr="00B84E4E">
        <w:rPr>
          <w:rFonts w:ascii="Times New Roman" w:hAnsi="Times New Roman" w:cs="Times New Roman"/>
        </w:rPr>
        <w:t>психотравму</w:t>
      </w:r>
      <w:proofErr w:type="spellEnd"/>
      <w:r w:rsidRPr="00B84E4E">
        <w:rPr>
          <w:rFonts w:ascii="Times New Roman" w:hAnsi="Times New Roman" w:cs="Times New Roman"/>
        </w:rPr>
        <w:t xml:space="preserve"> впечатлительным детям (особенно девочкам). Работу желательно провести в первые дни, когда эмоциональный накал особенно высок.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 детьми важно разговаривать уверенно, как со взрослыми, это поможет сформировать доверительную атмосферу и замотивировать детей, которые переживают особенно остро - испугались, чувствуют подавленность и растерянность, на индивидуальную беседу с психологом или с классным руководителем.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Смерть в классе - острый провоцирующий фактор психического заражения, и во избежание реакции имитации, в классе, где произошел суицид, необходимо в течение месяца соблюдать щадящий учебный режим, создавать атмосферу эмоционального принятия. </w:t>
      </w:r>
    </w:p>
    <w:p w:rsidR="006B3B80" w:rsidRPr="00B84E4E" w:rsidRDefault="00B84E4E" w:rsidP="00B84E4E">
      <w:pPr>
        <w:spacing w:after="0" w:line="259" w:lineRule="auto"/>
        <w:ind w:right="11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Работа с детьми должна быть направлена на освобождение от связи с умершим, </w:t>
      </w:r>
    </w:p>
    <w:p w:rsidR="006B3B80" w:rsidRPr="00B84E4E" w:rsidRDefault="00B84E4E" w:rsidP="00B84E4E">
      <w:pPr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формирование новых взаимоотношений, в которых он отсутствует. </w:t>
      </w:r>
    </w:p>
    <w:p w:rsidR="006B3B80" w:rsidRPr="00B84E4E" w:rsidRDefault="00B84E4E" w:rsidP="00B84E4E">
      <w:pPr>
        <w:spacing w:after="0" w:line="259" w:lineRule="auto"/>
        <w:ind w:left="994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СТРАТЕГИИ КРИЗИСНОЙ ИНТЕРВЕНЦИИ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Кризисная интервенция как способ предотвращения суицида в ситуациях критического инцидента (угрозы суицида). 4 базовых приема для проведения беседы, снижающей эмоциональный накал и снижающей эмоциональную готовность к совершению суицида.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Одним из самых эффективных способов предотвращения суицида в ситуации высокой степени угрозы - применение интервенции.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Кризисная интервенция - это экстренная психологическая помощь человеку, находящемуся в состоянии кризиса. Кризисная интервенция направлена, прежде всего, на работу с интенсивными чувствами, которые толкают ребенка на отчаянный поступок, а не с проблемами, которые требуют решения, обычно длительного по времени.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Цель педагога, применяющего приемы кризисной интервенции. - не экстренное решение проблемы, которая явилась причиной суицидального поведения, а снятие </w:t>
      </w:r>
      <w:proofErr w:type="spellStart"/>
      <w:proofErr w:type="gramStart"/>
      <w:r w:rsidRPr="00B84E4E">
        <w:rPr>
          <w:rFonts w:ascii="Times New Roman" w:hAnsi="Times New Roman" w:cs="Times New Roman"/>
        </w:rPr>
        <w:t>психо</w:t>
      </w:r>
      <w:proofErr w:type="spellEnd"/>
      <w:r w:rsidRPr="00B84E4E">
        <w:rPr>
          <w:rFonts w:ascii="Times New Roman" w:hAnsi="Times New Roman" w:cs="Times New Roman"/>
        </w:rPr>
        <w:t>-эмоционального</w:t>
      </w:r>
      <w:proofErr w:type="gramEnd"/>
      <w:r w:rsidRPr="00B84E4E">
        <w:rPr>
          <w:rFonts w:ascii="Times New Roman" w:hAnsi="Times New Roman" w:cs="Times New Roman"/>
        </w:rPr>
        <w:t xml:space="preserve"> </w:t>
      </w:r>
      <w:r w:rsidRPr="00B84E4E">
        <w:rPr>
          <w:rFonts w:ascii="Times New Roman" w:hAnsi="Times New Roman" w:cs="Times New Roman"/>
        </w:rPr>
        <w:lastRenderedPageBreak/>
        <w:t xml:space="preserve">напряжения, невыносимой душевной боли, которая провоцирует суицид как единственную возможность избавиться от тягостных переживаний.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Кризисная интервенция базируется на 4-х принципах: </w:t>
      </w:r>
    </w:p>
    <w:p w:rsidR="006B3B80" w:rsidRPr="00B84E4E" w:rsidRDefault="00B84E4E" w:rsidP="00B84E4E">
      <w:pPr>
        <w:numPr>
          <w:ilvl w:val="0"/>
          <w:numId w:val="8"/>
        </w:numPr>
        <w:ind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краткосрочности </w:t>
      </w:r>
    </w:p>
    <w:p w:rsidR="006B3B80" w:rsidRPr="00B84E4E" w:rsidRDefault="00B84E4E" w:rsidP="00B84E4E">
      <w:pPr>
        <w:numPr>
          <w:ilvl w:val="0"/>
          <w:numId w:val="8"/>
        </w:numPr>
        <w:ind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реалистичности </w:t>
      </w:r>
    </w:p>
    <w:p w:rsidR="006B3B80" w:rsidRPr="00B84E4E" w:rsidRDefault="00B84E4E" w:rsidP="00B84E4E">
      <w:pPr>
        <w:numPr>
          <w:ilvl w:val="0"/>
          <w:numId w:val="8"/>
        </w:numPr>
        <w:ind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личностной вовлеченности профессионала или добровольца кризисной помощи •    </w:t>
      </w:r>
      <w:proofErr w:type="spellStart"/>
      <w:r w:rsidRPr="00B84E4E">
        <w:rPr>
          <w:rFonts w:ascii="Times New Roman" w:hAnsi="Times New Roman" w:cs="Times New Roman"/>
        </w:rPr>
        <w:t>симптомо</w:t>
      </w:r>
      <w:proofErr w:type="spellEnd"/>
      <w:r w:rsidRPr="00B84E4E">
        <w:rPr>
          <w:rFonts w:ascii="Times New Roman" w:hAnsi="Times New Roman" w:cs="Times New Roman"/>
        </w:rPr>
        <w:t xml:space="preserve">-центрированного контроля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ПРИНЦИПЫ, ЦЕЛИ, ЗАДАЧИ КРИЗИСНОЙ ИНТЕРВЕНЦИИ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9"/>
        </w:numPr>
        <w:ind w:left="945" w:right="8" w:hanging="235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Эмпатический (доверительный, располагающий) контакт.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Это важнейшее условие кризисной помощи. Сопереживание и понимание психологического состояния другого человека - это самое простое и самое сложное. С установления доверительного контакта начинается кризисное </w:t>
      </w:r>
      <w:r w:rsidRPr="00B84E4E">
        <w:rPr>
          <w:rFonts w:ascii="Times New Roman" w:hAnsi="Times New Roman" w:cs="Times New Roman"/>
          <w:b/>
          <w:i/>
        </w:rPr>
        <w:t>вмешательство.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9"/>
        </w:numPr>
        <w:ind w:left="945" w:right="8" w:hanging="235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Безотлагательность.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Кризисное вмешательство должно производиться безотлагательно, предельно срочно.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9"/>
        </w:numPr>
        <w:ind w:left="945" w:right="8" w:hanging="235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Высокий уровень активности лица, оказывающего помощь (педагога).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Педагог должен проявлять максимальную активность в установлении контакта с человеком, переживающим кризис.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4.Ограничение целей.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Ближайшая цель кризисной интервенции - предотвращение катастрофических последствий. Основная цель - восстановление психологического равновесия, пусть даже временного, достаточного для того, чтобы на время отсрочить пик суицидальной готовности, и только затем выяснять причину, и предпринимать меры для ее устранения.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5.Поддержка.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При работе по преодолению кризиса оказывающий помощь (доброволец, психолог, педагог) в первую очередь обеспечивает ребенку эмоциональную поддержку.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6. </w:t>
      </w:r>
      <w:r w:rsidRPr="00B84E4E">
        <w:rPr>
          <w:rFonts w:ascii="Times New Roman" w:hAnsi="Times New Roman" w:cs="Times New Roman"/>
        </w:rPr>
        <w:t xml:space="preserve">Уважение. </w:t>
      </w:r>
    </w:p>
    <w:p w:rsidR="006B3B80" w:rsidRPr="00B84E4E" w:rsidRDefault="00B84E4E" w:rsidP="00B84E4E">
      <w:pPr>
        <w:spacing w:line="250" w:lineRule="auto"/>
        <w:ind w:left="-5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Ребенок, переживающий кризис, должен восприниматься педагогом, оказывающим помощь, как вполне независимый, стремящийся обрести уверенность в себе, способный сделать самостоятельный выбор.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Главная цель интервенции </w:t>
      </w:r>
      <w:r w:rsidRPr="00B84E4E">
        <w:rPr>
          <w:rFonts w:ascii="Times New Roman" w:hAnsi="Times New Roman" w:cs="Times New Roman"/>
        </w:rPr>
        <w:t xml:space="preserve">- Снижение эмоционального накала, временное (даже кратковременное) притупление эмоций и чувств, которые толкают ребенка на отчаянный поступок. Экстренная помощь здесь и сейчас.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Основная задача </w:t>
      </w:r>
      <w:r w:rsidRPr="00B84E4E">
        <w:rPr>
          <w:rFonts w:ascii="Times New Roman" w:hAnsi="Times New Roman" w:cs="Times New Roman"/>
        </w:rPr>
        <w:t xml:space="preserve">- Выиграть время. Отговорить, не дать совершить непоправимое в настоящий момент, потом, когда прямая опасность минует, организовывать помощь, решать проблему, которая провоцирует суицидальное поведение и т.д. </w:t>
      </w:r>
    </w:p>
    <w:p w:rsidR="006B3B80" w:rsidRPr="00B84E4E" w:rsidRDefault="00B84E4E" w:rsidP="00B84E4E">
      <w:pPr>
        <w:spacing w:after="0" w:line="259" w:lineRule="auto"/>
        <w:ind w:left="756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4 ПРИЕМА БЕСЕДЫ В ИНТЕРВЕНЦИИ </w:t>
      </w:r>
    </w:p>
    <w:p w:rsidR="006B3B80" w:rsidRPr="00B84E4E" w:rsidRDefault="00B84E4E" w:rsidP="00B84E4E">
      <w:pPr>
        <w:spacing w:after="0" w:line="240" w:lineRule="auto"/>
        <w:ind w:left="-15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Кризисная интервенция - это беседа. Разговор, который осуществляется не с целью решения проблемы и устранения причины, провоцирующей суицид, а с единственной целью - предоставить ребенку возможность выговориться, «выплеснуть» негатив, проговорить (облечь в слова, слезы, эмоции) свою боль. страхи, агрессию и тем самым снять напряжение, «разжать пружину» эмоций, </w:t>
      </w:r>
      <w:proofErr w:type="gramStart"/>
      <w:r w:rsidRPr="00B84E4E">
        <w:rPr>
          <w:rFonts w:ascii="Times New Roman" w:hAnsi="Times New Roman" w:cs="Times New Roman"/>
        </w:rPr>
        <w:t>которые</w:t>
      </w:r>
      <w:proofErr w:type="gramEnd"/>
      <w:r w:rsidRPr="00B84E4E">
        <w:rPr>
          <w:rFonts w:ascii="Times New Roman" w:hAnsi="Times New Roman" w:cs="Times New Roman"/>
        </w:rPr>
        <w:t xml:space="preserve"> не находя выхода делают психологическое состояние ребенка невыносимо тяжелым и вызывают ощущение безысходности, которое провоцирует суицидальные намерения. </w:t>
      </w:r>
    </w:p>
    <w:p w:rsidR="006B3B80" w:rsidRPr="00B84E4E" w:rsidRDefault="00B84E4E" w:rsidP="00B84E4E">
      <w:pPr>
        <w:spacing w:after="0" w:line="259" w:lineRule="auto"/>
        <w:ind w:left="756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Прием 1 «Эхо»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Цел</w:t>
      </w:r>
      <w:r w:rsidRPr="00B84E4E">
        <w:rPr>
          <w:rFonts w:ascii="Times New Roman" w:hAnsi="Times New Roman" w:cs="Times New Roman"/>
        </w:rPr>
        <w:t xml:space="preserve">ь - установить и поддерживать контакт с ребенком, показывать ребенку, что его понимают и слышат.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Действия</w:t>
      </w:r>
      <w:r w:rsidRPr="00B84E4E">
        <w:rPr>
          <w:rFonts w:ascii="Times New Roman" w:hAnsi="Times New Roman" w:cs="Times New Roman"/>
        </w:rPr>
        <w:t xml:space="preserve"> - проговаривание (повторение) за ребенком его фраз, демонстрация того, что Вы его понимаете, принимаете, чувствуете, говорите с ним «его словами, на его языке». </w:t>
      </w:r>
    </w:p>
    <w:p w:rsidR="006B3B80" w:rsidRPr="00B84E4E" w:rsidRDefault="00B84E4E" w:rsidP="00B84E4E">
      <w:pPr>
        <w:spacing w:line="250" w:lineRule="auto"/>
        <w:ind w:left="705" w:right="6768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 xml:space="preserve">Пример диалога: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Ребенок: </w:t>
      </w:r>
      <w:r w:rsidRPr="00B84E4E">
        <w:rPr>
          <w:rFonts w:ascii="Times New Roman" w:hAnsi="Times New Roman" w:cs="Times New Roman"/>
        </w:rPr>
        <w:t xml:space="preserve">я никому не нужен, никому нет до меня дела, если меня не будет, никто даже не заметит. </w:t>
      </w:r>
    </w:p>
    <w:p w:rsidR="006B3B80" w:rsidRPr="00B84E4E" w:rsidRDefault="00B84E4E" w:rsidP="00B84E4E">
      <w:pPr>
        <w:spacing w:after="0" w:line="240" w:lineRule="auto"/>
        <w:ind w:left="-15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lastRenderedPageBreak/>
        <w:t xml:space="preserve">Педагог, осуществляющий интервенцию: </w:t>
      </w:r>
      <w:r w:rsidRPr="00B84E4E">
        <w:rPr>
          <w:rFonts w:ascii="Times New Roman" w:hAnsi="Times New Roman" w:cs="Times New Roman"/>
        </w:rPr>
        <w:t xml:space="preserve">Иногда кажется, что мы никому не нужны и до нас никому нет дела. ИЛИ: Иногда бывают ситуации, когда кажется, что люди к нам равнодушны и никому нет до нас дела. </w:t>
      </w:r>
      <w:r w:rsidRPr="00B84E4E">
        <w:rPr>
          <w:rFonts w:ascii="Times New Roman" w:hAnsi="Times New Roman" w:cs="Times New Roman"/>
          <w:b/>
          <w:i/>
        </w:rPr>
        <w:t xml:space="preserve">Правила применения </w:t>
      </w:r>
      <w:proofErr w:type="gramStart"/>
      <w:r w:rsidRPr="00B84E4E">
        <w:rPr>
          <w:rFonts w:ascii="Times New Roman" w:hAnsi="Times New Roman" w:cs="Times New Roman"/>
        </w:rPr>
        <w:t>Верно</w:t>
      </w:r>
      <w:proofErr w:type="gramEnd"/>
      <w:r w:rsidRPr="00B84E4E">
        <w:rPr>
          <w:rFonts w:ascii="Times New Roman" w:hAnsi="Times New Roman" w:cs="Times New Roman"/>
          <w:i/>
        </w:rPr>
        <w:t xml:space="preserve">: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Соглашаться, вторить услышанному, но делая акцент на начале фразы «Иногда кажется...»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Повторять отдельные фрагменты фраз или слова так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как их произносит ребенок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Неверно: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Пытаться спорить, что это не так.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Доказывать, что ребенок </w:t>
      </w:r>
      <w:proofErr w:type="gramStart"/>
      <w:r w:rsidRPr="00B84E4E">
        <w:rPr>
          <w:rFonts w:ascii="Times New Roman" w:hAnsi="Times New Roman" w:cs="Times New Roman"/>
        </w:rPr>
        <w:t>не прав</w:t>
      </w:r>
      <w:proofErr w:type="gramEnd"/>
      <w:r w:rsidRPr="00B84E4E">
        <w:rPr>
          <w:rFonts w:ascii="Times New Roman" w:hAnsi="Times New Roman" w:cs="Times New Roman"/>
        </w:rPr>
        <w:t xml:space="preserve">.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Пытаться жалеть и приводить примеры, доказывающие, что ребенок ошибается (ребенок просто замкнется и решит, что его не слышат и он напрасно начал разговор, доверился Вам)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Призывать к совести (в момент, когда эмоциональный накал силен настолько, что жить не хочется, ребенок не думает о морали, совести и подобных высоких материях и не сможет начать думать) </w:t>
      </w:r>
    </w:p>
    <w:p w:rsidR="006B3B80" w:rsidRPr="00B84E4E" w:rsidRDefault="00B84E4E" w:rsidP="00B84E4E">
      <w:pPr>
        <w:numPr>
          <w:ilvl w:val="0"/>
          <w:numId w:val="10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Приводить примеры, что другим еще хуже (ребенок думает в момент, когда ему крайне тяжело, только о себе, о своей боли)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Прием 2 «Проговаривание боли»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Цель</w:t>
      </w:r>
      <w:r w:rsidRPr="00B84E4E">
        <w:rPr>
          <w:rFonts w:ascii="Times New Roman" w:hAnsi="Times New Roman" w:cs="Times New Roman"/>
        </w:rPr>
        <w:t xml:space="preserve"> - дать возможность выговориться, выплеснуть негатив, страх, безысходность, «проговорить» эмоции, которые толкают на безрассудный поступок, снятие эмоционального накала.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Действи</w:t>
      </w:r>
      <w:r w:rsidRPr="00B84E4E">
        <w:rPr>
          <w:rFonts w:ascii="Times New Roman" w:hAnsi="Times New Roman" w:cs="Times New Roman"/>
        </w:rPr>
        <w:t>я - задавать ребенку вопросы, которые будут стимулировать высказывания, «</w:t>
      </w:r>
      <w:proofErr w:type="spellStart"/>
      <w:r w:rsidRPr="00B84E4E">
        <w:rPr>
          <w:rFonts w:ascii="Times New Roman" w:hAnsi="Times New Roman" w:cs="Times New Roman"/>
        </w:rPr>
        <w:t>выговаривание</w:t>
      </w:r>
      <w:proofErr w:type="spellEnd"/>
      <w:r w:rsidRPr="00B84E4E">
        <w:rPr>
          <w:rFonts w:ascii="Times New Roman" w:hAnsi="Times New Roman" w:cs="Times New Roman"/>
        </w:rPr>
        <w:t xml:space="preserve">» эмоций. Дать возможность выговориться. </w:t>
      </w:r>
    </w:p>
    <w:p w:rsidR="006B3B80" w:rsidRPr="00B84E4E" w:rsidRDefault="00B84E4E" w:rsidP="00B84E4E">
      <w:pPr>
        <w:spacing w:line="250" w:lineRule="auto"/>
        <w:ind w:left="705" w:right="6768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 xml:space="preserve">Пример диалога: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Ребенок: </w:t>
      </w:r>
      <w:r w:rsidRPr="00B84E4E">
        <w:rPr>
          <w:rFonts w:ascii="Times New Roman" w:hAnsi="Times New Roman" w:cs="Times New Roman"/>
        </w:rPr>
        <w:t xml:space="preserve">Все плохо...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Педагог, осуществляющий интервенцию: </w:t>
      </w:r>
      <w:r w:rsidRPr="00B84E4E">
        <w:rPr>
          <w:rFonts w:ascii="Times New Roman" w:hAnsi="Times New Roman" w:cs="Times New Roman"/>
        </w:rPr>
        <w:t xml:space="preserve">Тебе кажется, что жизнь потеряла смысл? Тебе тяжело? (цель эмоций в словах) </w:t>
      </w:r>
      <w:r w:rsidRPr="00B84E4E">
        <w:rPr>
          <w:rFonts w:ascii="Times New Roman" w:hAnsi="Times New Roman" w:cs="Times New Roman"/>
          <w:b/>
          <w:i/>
        </w:rPr>
        <w:t xml:space="preserve">Правила применения </w:t>
      </w:r>
      <w:proofErr w:type="gramStart"/>
      <w:r w:rsidRPr="00B84E4E">
        <w:rPr>
          <w:rFonts w:ascii="Times New Roman" w:hAnsi="Times New Roman" w:cs="Times New Roman"/>
        </w:rPr>
        <w:t>Верно</w:t>
      </w:r>
      <w:proofErr w:type="gramEnd"/>
      <w:r w:rsidRPr="00B84E4E">
        <w:rPr>
          <w:rFonts w:ascii="Times New Roman" w:hAnsi="Times New Roman" w:cs="Times New Roman"/>
        </w:rPr>
        <w:t xml:space="preserve">: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стимулировать ребенка говорить (поддерживать разговор вопросами, мимикой, жестами, репликами)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выражать сочувствие, показывать, что вам не все равно •    показывать ребенку, что вы его понимаете </w:t>
      </w:r>
      <w:proofErr w:type="gramStart"/>
      <w:r w:rsidRPr="00B84E4E">
        <w:rPr>
          <w:rFonts w:ascii="Times New Roman" w:hAnsi="Times New Roman" w:cs="Times New Roman"/>
        </w:rPr>
        <w:t>Неверно</w:t>
      </w:r>
      <w:proofErr w:type="gramEnd"/>
      <w:r w:rsidRPr="00B84E4E">
        <w:rPr>
          <w:rFonts w:ascii="Times New Roman" w:hAnsi="Times New Roman" w:cs="Times New Roman"/>
        </w:rPr>
        <w:t xml:space="preserve">: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Перебивать, если ребенок сбивается с темы, начинает обвинять в своих бедах других.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Рассказывать о себе, приводить примеры из жизни других или своей собственной (ребенку все равно, что происходит с другими, он поглощен только свей болью, в момент отчаяния, ему кажется, что хуже, чем он сейчас никто себя не чувствует, нас сострадание ребенок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которому очень тяжело и принято решение не способен).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Воспитывать, упрекать в неблагодарности (ребенок </w:t>
      </w:r>
      <w:proofErr w:type="gramStart"/>
      <w:r w:rsidRPr="00B84E4E">
        <w:rPr>
          <w:rFonts w:ascii="Times New Roman" w:hAnsi="Times New Roman" w:cs="Times New Roman"/>
        </w:rPr>
        <w:t>замкнется</w:t>
      </w:r>
      <w:proofErr w:type="gramEnd"/>
      <w:r w:rsidRPr="00B84E4E">
        <w:rPr>
          <w:rFonts w:ascii="Times New Roman" w:hAnsi="Times New Roman" w:cs="Times New Roman"/>
        </w:rPr>
        <w:t xml:space="preserve"> и интервенция станет невозможной, даже если ребенок на самом деле ведет себя так, что замечания делать нужно, период ведения беседы - интервенции, совершенно не подходящий для воспитания).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Прием 3 «Переключение»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Цель</w:t>
      </w:r>
      <w:r w:rsidRPr="00B84E4E">
        <w:rPr>
          <w:rFonts w:ascii="Times New Roman" w:hAnsi="Times New Roman" w:cs="Times New Roman"/>
        </w:rPr>
        <w:t xml:space="preserve"> - снизить эмоциональный накал.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Суть</w:t>
      </w:r>
      <w:r w:rsidRPr="00B84E4E">
        <w:rPr>
          <w:rFonts w:ascii="Times New Roman" w:hAnsi="Times New Roman" w:cs="Times New Roman"/>
        </w:rPr>
        <w:t xml:space="preserve"> - переключить внимание ребенка, его мысли с мыслей о самоубийстве, на любые другие, отвлечь, </w:t>
      </w:r>
      <w:proofErr w:type="spellStart"/>
      <w:r w:rsidRPr="00B84E4E">
        <w:rPr>
          <w:rFonts w:ascii="Times New Roman" w:hAnsi="Times New Roman" w:cs="Times New Roman"/>
        </w:rPr>
        <w:t>вьшграть</w:t>
      </w:r>
      <w:proofErr w:type="spellEnd"/>
      <w:r w:rsidRPr="00B84E4E">
        <w:rPr>
          <w:rFonts w:ascii="Times New Roman" w:hAnsi="Times New Roman" w:cs="Times New Roman"/>
        </w:rPr>
        <w:t xml:space="preserve"> время, перевести разговор на другую тему не прекращать контакта. </w:t>
      </w:r>
    </w:p>
    <w:p w:rsidR="006B3B80" w:rsidRPr="00B84E4E" w:rsidRDefault="00B84E4E" w:rsidP="00B84E4E">
      <w:pPr>
        <w:spacing w:line="250" w:lineRule="auto"/>
        <w:ind w:left="705" w:right="6768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 xml:space="preserve">Пример диалога: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Ребенок: </w:t>
      </w:r>
      <w:r w:rsidRPr="00B84E4E">
        <w:rPr>
          <w:rFonts w:ascii="Times New Roman" w:hAnsi="Times New Roman" w:cs="Times New Roman"/>
        </w:rPr>
        <w:t xml:space="preserve">все бессмысленно... жизнь бессмысленна...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Педагог, осуществляющий интервенцию: </w:t>
      </w:r>
      <w:proofErr w:type="gramStart"/>
      <w:r w:rsidRPr="00B84E4E">
        <w:rPr>
          <w:rFonts w:ascii="Times New Roman" w:hAnsi="Times New Roman" w:cs="Times New Roman"/>
        </w:rPr>
        <w:t>А</w:t>
      </w:r>
      <w:proofErr w:type="gramEnd"/>
      <w:r w:rsidRPr="00B84E4E">
        <w:rPr>
          <w:rFonts w:ascii="Times New Roman" w:hAnsi="Times New Roman" w:cs="Times New Roman"/>
        </w:rPr>
        <w:t xml:space="preserve"> помнишь, в первом классе ты подарил мне георгины? </w:t>
      </w:r>
    </w:p>
    <w:p w:rsidR="006B3B80" w:rsidRPr="00B84E4E" w:rsidRDefault="00B84E4E" w:rsidP="00B84E4E">
      <w:pPr>
        <w:spacing w:line="250" w:lineRule="auto"/>
        <w:ind w:left="705" w:right="6768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 xml:space="preserve">Правила применения </w:t>
      </w:r>
      <w:proofErr w:type="gramStart"/>
      <w:r w:rsidRPr="00B84E4E">
        <w:rPr>
          <w:rFonts w:ascii="Times New Roman" w:hAnsi="Times New Roman" w:cs="Times New Roman"/>
        </w:rPr>
        <w:t>Верно</w:t>
      </w:r>
      <w:proofErr w:type="gramEnd"/>
      <w:r w:rsidRPr="00B84E4E">
        <w:rPr>
          <w:rFonts w:ascii="Times New Roman" w:hAnsi="Times New Roman" w:cs="Times New Roman"/>
        </w:rPr>
        <w:t xml:space="preserve">: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задавать вопросы, не относящиеся к теме разговора, опасаясь, что вопросы могут казаться нелепыми в контекст (Ваша задача - переключить внимание).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возвращаться к приемам «Эхо». «Проговаривание боли», если видите, что эмоции вновь накаляются (слезы, агрессия во вне по отношению к себе, самобичевание) и вновь пробовать переключать внимание на отвлеченные темы (обязательно касающиеся ребенка, его жизни), </w:t>
      </w:r>
    </w:p>
    <w:p w:rsidR="006B3B80" w:rsidRPr="00B84E4E" w:rsidRDefault="00B84E4E" w:rsidP="00B84E4E">
      <w:pPr>
        <w:numPr>
          <w:ilvl w:val="0"/>
          <w:numId w:val="11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задавать вопросы, пробуждать позитивные воспоминания, которые переключат внимание и мысли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Неверно: </w:t>
      </w:r>
    </w:p>
    <w:p w:rsidR="006B3B80" w:rsidRPr="00B84E4E" w:rsidRDefault="00B84E4E" w:rsidP="00B84E4E">
      <w:pPr>
        <w:numPr>
          <w:ilvl w:val="0"/>
          <w:numId w:val="11"/>
        </w:numPr>
        <w:spacing w:line="250" w:lineRule="auto"/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Прекращать оказание помощи, после того, как ребенок выговорился (</w:t>
      </w:r>
      <w:r w:rsidRPr="00B84E4E">
        <w:rPr>
          <w:rFonts w:ascii="Times New Roman" w:hAnsi="Times New Roman" w:cs="Times New Roman"/>
          <w:i/>
        </w:rPr>
        <w:t xml:space="preserve">остро негативные эмоции на определенное время сменяются апатией, чувством </w:t>
      </w:r>
      <w:proofErr w:type="gramStart"/>
      <w:r w:rsidRPr="00B84E4E">
        <w:rPr>
          <w:rFonts w:ascii="Times New Roman" w:hAnsi="Times New Roman" w:cs="Times New Roman"/>
          <w:i/>
        </w:rPr>
        <w:t>опустошенности,  ребенок</w:t>
      </w:r>
      <w:proofErr w:type="gramEnd"/>
      <w:r w:rsidRPr="00B84E4E">
        <w:rPr>
          <w:rFonts w:ascii="Times New Roman" w:hAnsi="Times New Roman" w:cs="Times New Roman"/>
          <w:i/>
        </w:rPr>
        <w:t xml:space="preserve"> выглядит подавленным, очень уставшим, спокойным. Может даже пообещать, что никогда не совершит рокового шага. Появляется иллюзия, что ребенок отказался от мысли о самоубийстве и работа по оказанию помощи прекращается. Это крайне неверно и очень опасно. «Отсрочка» кратковременна, обычно через несколько часов суицидальная активность возобновляется) </w:t>
      </w:r>
    </w:p>
    <w:p w:rsidR="006B3B80" w:rsidRPr="00B84E4E" w:rsidRDefault="00B84E4E" w:rsidP="00B84E4E">
      <w:pPr>
        <w:numPr>
          <w:ilvl w:val="0"/>
          <w:numId w:val="11"/>
        </w:numPr>
        <w:spacing w:line="250" w:lineRule="auto"/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Просить помочь что-то сделать для класса в качестве </w:t>
      </w:r>
      <w:r w:rsidRPr="00B84E4E">
        <w:rPr>
          <w:rFonts w:ascii="Times New Roman" w:hAnsi="Times New Roman" w:cs="Times New Roman"/>
          <w:i/>
        </w:rPr>
        <w:t>(ребенок хочет, чтобы говорили о нем и о его проблеме, просьбу чаще расценивает, как нежелание слушать его и помогать ему, как непонимание его самого, сложности его ситуации, неуважение)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numPr>
          <w:ilvl w:val="0"/>
          <w:numId w:val="11"/>
        </w:numPr>
        <w:spacing w:line="250" w:lineRule="auto"/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опасаться, что вопросы могут показаться нелепыми (</w:t>
      </w:r>
      <w:r w:rsidRPr="00B84E4E">
        <w:rPr>
          <w:rFonts w:ascii="Times New Roman" w:hAnsi="Times New Roman" w:cs="Times New Roman"/>
          <w:i/>
        </w:rPr>
        <w:t xml:space="preserve">в состоянии готовности совершить суицид ребенок меньше всего анализирует логичность беседы, он полностью поглощен невыносимой душевной болью, все мысли только о том, что ему плохо)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>Прием 4 «Формирование позитивного образа будущего»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Цель</w:t>
      </w:r>
      <w:r w:rsidRPr="00B84E4E">
        <w:rPr>
          <w:rFonts w:ascii="Times New Roman" w:hAnsi="Times New Roman" w:cs="Times New Roman"/>
          <w:b/>
        </w:rPr>
        <w:t xml:space="preserve"> </w:t>
      </w:r>
      <w:r w:rsidRPr="00B84E4E">
        <w:rPr>
          <w:rFonts w:ascii="Times New Roman" w:hAnsi="Times New Roman" w:cs="Times New Roman"/>
        </w:rPr>
        <w:t>- показать, что будущее есть и оно может быть позитивным (в противовес тому, что у ребенка-</w:t>
      </w:r>
      <w:proofErr w:type="spellStart"/>
      <w:r w:rsidRPr="00B84E4E">
        <w:rPr>
          <w:rFonts w:ascii="Times New Roman" w:hAnsi="Times New Roman" w:cs="Times New Roman"/>
        </w:rPr>
        <w:t>суицидента</w:t>
      </w:r>
      <w:proofErr w:type="spellEnd"/>
      <w:r w:rsidRPr="00B84E4E">
        <w:rPr>
          <w:rFonts w:ascii="Times New Roman" w:hAnsi="Times New Roman" w:cs="Times New Roman"/>
        </w:rPr>
        <w:t xml:space="preserve"> образа будущего нет)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i/>
        </w:rPr>
        <w:t>Действия</w:t>
      </w:r>
      <w:r w:rsidRPr="00B84E4E">
        <w:rPr>
          <w:rFonts w:ascii="Times New Roman" w:hAnsi="Times New Roman" w:cs="Times New Roman"/>
          <w:b/>
        </w:rPr>
        <w:t xml:space="preserve"> </w:t>
      </w:r>
      <w:r w:rsidRPr="00B84E4E">
        <w:rPr>
          <w:rFonts w:ascii="Times New Roman" w:hAnsi="Times New Roman" w:cs="Times New Roman"/>
        </w:rPr>
        <w:t xml:space="preserve">- вместе с ребенком планировать понятное ближайшее будущее, говорить о том. </w:t>
      </w:r>
    </w:p>
    <w:p w:rsidR="006B3B80" w:rsidRPr="00B84E4E" w:rsidRDefault="00B84E4E" w:rsidP="00B84E4E">
      <w:pPr>
        <w:ind w:left="695" w:right="3874" w:hanging="7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что в будущем ребенку понятно и кажется вполне достижимым. </w:t>
      </w:r>
      <w:r w:rsidRPr="00B84E4E">
        <w:rPr>
          <w:rFonts w:ascii="Times New Roman" w:hAnsi="Times New Roman" w:cs="Times New Roman"/>
          <w:b/>
          <w:i/>
        </w:rPr>
        <w:t>Правила применения</w:t>
      </w:r>
      <w:r w:rsidRPr="00B84E4E">
        <w:rPr>
          <w:rFonts w:ascii="Times New Roman" w:hAnsi="Times New Roman" w:cs="Times New Roman"/>
          <w:i/>
        </w:rPr>
        <w:t xml:space="preserve"> </w:t>
      </w:r>
      <w:proofErr w:type="gramStart"/>
      <w:r w:rsidRPr="00B84E4E">
        <w:rPr>
          <w:rFonts w:ascii="Times New Roman" w:hAnsi="Times New Roman" w:cs="Times New Roman"/>
        </w:rPr>
        <w:t>Верно</w:t>
      </w:r>
      <w:proofErr w:type="gramEnd"/>
      <w:r w:rsidRPr="00B84E4E">
        <w:rPr>
          <w:rFonts w:ascii="Times New Roman" w:hAnsi="Times New Roman" w:cs="Times New Roman"/>
        </w:rPr>
        <w:t xml:space="preserve">: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Начните сами: задавайте вопросы о будущем, ответы на которые вам известны, которые не ставят ребенка в тупик и не вызывают негатива. </w:t>
      </w:r>
    </w:p>
    <w:p w:rsidR="006B3B80" w:rsidRPr="00B84E4E" w:rsidRDefault="00B84E4E" w:rsidP="00B84E4E">
      <w:pPr>
        <w:numPr>
          <w:ilvl w:val="0"/>
          <w:numId w:val="1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Предположите несколько вариантов позитивных (или как минимум без негатива) развития событий в будущем ребенка. </w:t>
      </w:r>
    </w:p>
    <w:p w:rsidR="006B3B80" w:rsidRPr="00B84E4E" w:rsidRDefault="00B84E4E" w:rsidP="00B84E4E">
      <w:pPr>
        <w:numPr>
          <w:ilvl w:val="0"/>
          <w:numId w:val="1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Показывайте, что достичь запланированного достаточно просто (ребенок не в том состоянии, чтобы нести ответственность или принимать какие-либо решения). </w:t>
      </w:r>
    </w:p>
    <w:p w:rsidR="006B3B80" w:rsidRPr="00B84E4E" w:rsidRDefault="00B84E4E" w:rsidP="00B84E4E">
      <w:pPr>
        <w:numPr>
          <w:ilvl w:val="0"/>
          <w:numId w:val="1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Предложите в будущем что-то совместное, если это актуально. </w:t>
      </w:r>
    </w:p>
    <w:p w:rsidR="006B3B80" w:rsidRPr="00B84E4E" w:rsidRDefault="00B84E4E" w:rsidP="00B84E4E">
      <w:pPr>
        <w:numPr>
          <w:ilvl w:val="0"/>
          <w:numId w:val="12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Предложите помощь в будущем, помощь в осуществлении планов ребенка.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Неверно: </w:t>
      </w:r>
    </w:p>
    <w:p w:rsidR="006B3B80" w:rsidRPr="00B84E4E" w:rsidRDefault="00B84E4E" w:rsidP="00B84E4E">
      <w:pPr>
        <w:numPr>
          <w:ilvl w:val="0"/>
          <w:numId w:val="1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Говорить о далекой перспективе (ребенок в таком состоянии не готов долгосрочно планировать) </w:t>
      </w:r>
    </w:p>
    <w:p w:rsidR="006B3B80" w:rsidRPr="00B84E4E" w:rsidRDefault="00B84E4E" w:rsidP="00B84E4E">
      <w:pPr>
        <w:numPr>
          <w:ilvl w:val="0"/>
          <w:numId w:val="1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Говорить о том. в чем Вы не уверены (например, что после окончания школы ребенок поступит учиться дальше) </w:t>
      </w:r>
    </w:p>
    <w:p w:rsidR="006B3B80" w:rsidRPr="00B84E4E" w:rsidRDefault="00B84E4E" w:rsidP="00B84E4E">
      <w:pPr>
        <w:numPr>
          <w:ilvl w:val="0"/>
          <w:numId w:val="1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Говорить на темы, которые могут вызвать негативную реакцию или дополнительные переживания </w:t>
      </w:r>
    </w:p>
    <w:p w:rsidR="006B3B80" w:rsidRPr="00B84E4E" w:rsidRDefault="00B84E4E" w:rsidP="00B84E4E">
      <w:pPr>
        <w:numPr>
          <w:ilvl w:val="0"/>
          <w:numId w:val="13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Рассказывать о своих планах </w:t>
      </w:r>
      <w:r w:rsidRPr="00B84E4E">
        <w:rPr>
          <w:rFonts w:ascii="Times New Roman" w:hAnsi="Times New Roman" w:cs="Times New Roman"/>
          <w:b/>
          <w:i/>
        </w:rPr>
        <w:t xml:space="preserve">Вспомогательные приемы: </w:t>
      </w:r>
    </w:p>
    <w:p w:rsidR="006B3B80" w:rsidRPr="00B84E4E" w:rsidRDefault="00B84E4E" w:rsidP="00B84E4E">
      <w:pPr>
        <w:numPr>
          <w:ilvl w:val="0"/>
          <w:numId w:val="14"/>
        </w:numPr>
        <w:ind w:right="8"/>
        <w:rPr>
          <w:rFonts w:ascii="Times New Roman" w:hAnsi="Times New Roman" w:cs="Times New Roman"/>
        </w:rPr>
      </w:pPr>
      <w:proofErr w:type="spellStart"/>
      <w:r w:rsidRPr="00B84E4E">
        <w:rPr>
          <w:rFonts w:ascii="Times New Roman" w:hAnsi="Times New Roman" w:cs="Times New Roman"/>
        </w:rPr>
        <w:t>Отзеркаливание</w:t>
      </w:r>
      <w:proofErr w:type="spellEnd"/>
      <w:r w:rsidRPr="00B84E4E">
        <w:rPr>
          <w:rFonts w:ascii="Times New Roman" w:hAnsi="Times New Roman" w:cs="Times New Roman"/>
        </w:rPr>
        <w:t xml:space="preserve"> - Примите ту же позу, говорите тем же тоном, повторяйте отдельные фразы и слова за ребенком. Ваша цель - показать, что Вы одинаково чувствуете и Вы «свой», вам можно доверить переживания, вы поймете. </w:t>
      </w:r>
    </w:p>
    <w:p w:rsidR="006B3B80" w:rsidRPr="00B84E4E" w:rsidRDefault="00B84E4E" w:rsidP="00B84E4E">
      <w:pPr>
        <w:numPr>
          <w:ilvl w:val="0"/>
          <w:numId w:val="14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Демонстрация сопереживания - кивайте, смотрите на ребенка, сосредоточьтесь на нем. </w:t>
      </w:r>
    </w:p>
    <w:p w:rsidR="006B3B80" w:rsidRPr="00B84E4E" w:rsidRDefault="00B84E4E" w:rsidP="00B84E4E">
      <w:pPr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предлагайте помощь, просите разрешить помочь, предлагайте поговорить с родственниками, учителями, спрашивайте, что можете для него сделать, от чего бы ему стало легче, скажите, что просто молча будете рядом.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lastRenderedPageBreak/>
        <w:t xml:space="preserve"> </w:t>
      </w:r>
    </w:p>
    <w:p w:rsidR="006B3B80" w:rsidRPr="00B84E4E" w:rsidRDefault="00B84E4E" w:rsidP="00B84E4E">
      <w:pPr>
        <w:spacing w:line="250" w:lineRule="auto"/>
        <w:ind w:left="705" w:right="2956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СТРАТЕГИИ </w:t>
      </w:r>
      <w:proofErr w:type="gramStart"/>
      <w:r w:rsidRPr="00B84E4E">
        <w:rPr>
          <w:rFonts w:ascii="Times New Roman" w:hAnsi="Times New Roman" w:cs="Times New Roman"/>
          <w:b/>
        </w:rPr>
        <w:t>ДЛЯ СЛОЖНЫХ СИТУАЦИИ</w:t>
      </w:r>
      <w:proofErr w:type="gramEnd"/>
      <w:r w:rsidRPr="00B84E4E">
        <w:rPr>
          <w:rFonts w:ascii="Times New Roman" w:hAnsi="Times New Roman" w:cs="Times New Roman"/>
          <w:b/>
        </w:rPr>
        <w:t xml:space="preserve"> ИНТЕРВЕНЦИИ</w:t>
      </w:r>
      <w:r w:rsidRPr="00B84E4E">
        <w:rPr>
          <w:rFonts w:ascii="Times New Roman" w:hAnsi="Times New Roman" w:cs="Times New Roman"/>
        </w:rPr>
        <w:t xml:space="preserve"> </w:t>
      </w: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241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Ребенок не идет на контакт, но и не уходит (молчит, не смотрит в Вашу сторону) </w:t>
      </w:r>
      <w:r w:rsidRPr="00B84E4E">
        <w:rPr>
          <w:rFonts w:ascii="Times New Roman" w:hAnsi="Times New Roman" w:cs="Times New Roman"/>
          <w:i/>
        </w:rPr>
        <w:t>Правильная стратегия: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Начните говорить сами. Задайте несколько вопросов. Подождите ответа, не торопите другими вопросами. Начните говорить о себе (о том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 когда-то пережили сами подобное состояние (подобную личную драму, подобные чувства). Опишите, что чувствовали (то же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 ребенок чувствует сейчас: безысходность, разочарование в людях, жизни, в том. что делали на тот момент). Не говорите ребенку в этот момент, что все пройдет, забудется и т.д. в такой ситуации подобные </w:t>
      </w:r>
      <w:proofErr w:type="gramStart"/>
      <w:r w:rsidRPr="00B84E4E">
        <w:rPr>
          <w:rFonts w:ascii="Times New Roman" w:hAnsi="Times New Roman" w:cs="Times New Roman"/>
        </w:rPr>
        <w:t>увещевания</w:t>
      </w:r>
      <w:proofErr w:type="gramEnd"/>
      <w:r w:rsidRPr="00B84E4E">
        <w:rPr>
          <w:rFonts w:ascii="Times New Roman" w:hAnsi="Times New Roman" w:cs="Times New Roman"/>
        </w:rPr>
        <w:t xml:space="preserve"> не вызывают ничего, кроме раздражения. Ребенок может закрыться и решить, что напрасно к вам обратился (напрасно согласился с вами поговорить). Дайте ребенку понять, что были в аналогичной ситуации сами и поэтому лучше других понимаете его чувства и эмоции, не осуждаете его, хотите помочь, потому что вам не все равно.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 </w:t>
      </w:r>
    </w:p>
    <w:p w:rsidR="006B3B80" w:rsidRPr="00B84E4E" w:rsidRDefault="00B84E4E" w:rsidP="00B84E4E">
      <w:pPr>
        <w:spacing w:line="250" w:lineRule="auto"/>
        <w:ind w:left="720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4784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Ребенок плачет и ничего не говорит </w:t>
      </w:r>
      <w:r w:rsidRPr="00B84E4E">
        <w:rPr>
          <w:rFonts w:ascii="Times New Roman" w:hAnsi="Times New Roman" w:cs="Times New Roman"/>
          <w:i/>
        </w:rPr>
        <w:t>Правильная стратегия: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Молча будьте рядом. Дайте выйти негативу через слезы. Не успокаивайте. Не призывайте успокоиться и взять себя в руки. Помните о цели интервенции. Если позволяет телесный контакт - возьмите за руку, обнимите, покажите, что вам искренне не все равно и вы понимаете его состояние. Просто будьте рядом столько, сколько нужно, чтобы появилось желание говорить или напряжение, которое толкало ребенка на отчаянный шаг. снизилось. Помните, это временно. Проблема не решена и ребенок скорее всего через некоторое время (обычно через 3 часа, через 3 дня) снова придет к подобному решению. И принимать меры, помогать разрешать </w:t>
      </w:r>
      <w:proofErr w:type="spellStart"/>
      <w:r w:rsidRPr="00B84E4E">
        <w:rPr>
          <w:rFonts w:ascii="Times New Roman" w:hAnsi="Times New Roman" w:cs="Times New Roman"/>
        </w:rPr>
        <w:t>пробле</w:t>
      </w:r>
      <w:proofErr w:type="spellEnd"/>
      <w:r w:rsidRPr="00B84E4E">
        <w:rPr>
          <w:rFonts w:ascii="Times New Roman" w:hAnsi="Times New Roman" w:cs="Times New Roman"/>
        </w:rPr>
        <w:t>.\</w:t>
      </w:r>
      <w:proofErr w:type="spellStart"/>
      <w:r w:rsidRPr="00B84E4E">
        <w:rPr>
          <w:rFonts w:ascii="Times New Roman" w:hAnsi="Times New Roman" w:cs="Times New Roman"/>
        </w:rPr>
        <w:t>гу</w:t>
      </w:r>
      <w:proofErr w:type="spellEnd"/>
      <w:r w:rsidRPr="00B84E4E">
        <w:rPr>
          <w:rFonts w:ascii="Times New Roman" w:hAnsi="Times New Roman" w:cs="Times New Roman"/>
        </w:rPr>
        <w:t xml:space="preserve"> надо, но сейчас Ваша цель - помощь в настоящий момент. Отложить исполнение решения.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 </w:t>
      </w:r>
    </w:p>
    <w:p w:rsidR="006B3B80" w:rsidRPr="00B84E4E" w:rsidRDefault="00B84E4E" w:rsidP="00B84E4E">
      <w:pPr>
        <w:spacing w:line="250" w:lineRule="auto"/>
        <w:ind w:left="720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Ребенок обвиняет всех (от родителей до Бога) в том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что оказался в ситуации безысходности </w:t>
      </w:r>
      <w:r w:rsidRPr="00B84E4E">
        <w:rPr>
          <w:rFonts w:ascii="Times New Roman" w:hAnsi="Times New Roman" w:cs="Times New Roman"/>
          <w:i/>
        </w:rPr>
        <w:t>Правильная стратегия: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Используйте прием «Эхо» и повторяйте все. что ребенок говорит во фразе «Иногда кажется, что </w:t>
      </w:r>
      <w:proofErr w:type="gramStart"/>
      <w:r w:rsidRPr="00B84E4E">
        <w:rPr>
          <w:rFonts w:ascii="Times New Roman" w:hAnsi="Times New Roman" w:cs="Times New Roman"/>
        </w:rPr>
        <w:t>...(</w:t>
      </w:r>
      <w:proofErr w:type="gramEnd"/>
      <w:r w:rsidRPr="00B84E4E">
        <w:rPr>
          <w:rFonts w:ascii="Times New Roman" w:hAnsi="Times New Roman" w:cs="Times New Roman"/>
        </w:rPr>
        <w:t xml:space="preserve">повторяйте эхом то. что сказал ребенок)». Он должен в Вашем «эхо» услышать главное «ИНОГДА» (то есть не всегда так будет) и «КАЖЕТСЯ» (сейчас в этот момент кажется). Не забывайте перефразировать высказывание, если это необходимо. </w:t>
      </w:r>
      <w:proofErr w:type="gramStart"/>
      <w:r w:rsidRPr="00B84E4E">
        <w:rPr>
          <w:rFonts w:ascii="Times New Roman" w:hAnsi="Times New Roman" w:cs="Times New Roman"/>
        </w:rPr>
        <w:t>Например</w:t>
      </w:r>
      <w:proofErr w:type="gramEnd"/>
      <w:r w:rsidRPr="00B84E4E">
        <w:rPr>
          <w:rFonts w:ascii="Times New Roman" w:hAnsi="Times New Roman" w:cs="Times New Roman"/>
        </w:rPr>
        <w:t xml:space="preserve">: «Где был Ваш Всевышний, когда допустил, чтобы погибла моя мама?» - «Иногда кажется, что даже Всевышний нас покинул».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 </w:t>
      </w:r>
    </w:p>
    <w:p w:rsidR="006B3B80" w:rsidRPr="00B84E4E" w:rsidRDefault="00B84E4E" w:rsidP="00B84E4E">
      <w:pPr>
        <w:spacing w:line="250" w:lineRule="auto"/>
        <w:ind w:left="720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>Ребенок агрессивно настроен по отношению к Вам</w:t>
      </w:r>
      <w:proofErr w:type="gramStart"/>
      <w:r w:rsidRPr="00B84E4E">
        <w:rPr>
          <w:rFonts w:ascii="Times New Roman" w:hAnsi="Times New Roman" w:cs="Times New Roman"/>
        </w:rPr>
        <w:t>.</w:t>
      </w:r>
      <w:proofErr w:type="gramEnd"/>
      <w:r w:rsidRPr="00B84E4E">
        <w:rPr>
          <w:rFonts w:ascii="Times New Roman" w:hAnsi="Times New Roman" w:cs="Times New Roman"/>
        </w:rPr>
        <w:t xml:space="preserve"> и Вы чувствуете раздражение </w:t>
      </w:r>
      <w:r w:rsidRPr="00B84E4E">
        <w:rPr>
          <w:rFonts w:ascii="Times New Roman" w:hAnsi="Times New Roman" w:cs="Times New Roman"/>
          <w:i/>
        </w:rPr>
        <w:t>Правильная стратегия: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реагируйте. Он зол не на Вас. Просто Вы оказались рядом. Скажите, что понимаете, почему он раздражен. Вы бы на его месте чувствовали то же самое. Ни в коем случае не воспитывайте, не призывайте к порядку, не требуйте соблюдать субординацию. Не сейчас.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20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2767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Ребенок категорически отказывается от Вашей помощи </w:t>
      </w:r>
      <w:r w:rsidRPr="00B84E4E">
        <w:rPr>
          <w:rFonts w:ascii="Times New Roman" w:hAnsi="Times New Roman" w:cs="Times New Roman"/>
          <w:i/>
        </w:rPr>
        <w:t>Правильная стратегия: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отпускайте, пока эмоции накалены. Скажите, что просто будете рядом. Попросите просто побыть рядом. Мочите. </w:t>
      </w:r>
      <w:proofErr w:type="spellStart"/>
      <w:r w:rsidRPr="00B84E4E">
        <w:rPr>
          <w:rFonts w:ascii="Times New Roman" w:hAnsi="Times New Roman" w:cs="Times New Roman"/>
        </w:rPr>
        <w:t>Отзеркаливайте</w:t>
      </w:r>
      <w:proofErr w:type="spellEnd"/>
      <w:r w:rsidRPr="00B84E4E">
        <w:rPr>
          <w:rFonts w:ascii="Times New Roman" w:hAnsi="Times New Roman" w:cs="Times New Roman"/>
        </w:rPr>
        <w:t xml:space="preserve">. Демонстрируйте сочувствие. Установите зрительный контакт, если удается. Заключите </w:t>
      </w:r>
      <w:proofErr w:type="spellStart"/>
      <w:r w:rsidRPr="00B84E4E">
        <w:rPr>
          <w:rFonts w:ascii="Times New Roman" w:hAnsi="Times New Roman" w:cs="Times New Roman"/>
        </w:rPr>
        <w:t>антисуицидальный</w:t>
      </w:r>
      <w:proofErr w:type="spellEnd"/>
      <w:r w:rsidRPr="00B84E4E">
        <w:rPr>
          <w:rFonts w:ascii="Times New Roman" w:hAnsi="Times New Roman" w:cs="Times New Roman"/>
        </w:rPr>
        <w:t xml:space="preserve"> контракт. Договоритесь, </w:t>
      </w:r>
      <w:proofErr w:type="gramStart"/>
      <w:r w:rsidRPr="00B84E4E">
        <w:rPr>
          <w:rFonts w:ascii="Times New Roman" w:hAnsi="Times New Roman" w:cs="Times New Roman"/>
        </w:rPr>
        <w:t>что</w:t>
      </w:r>
      <w:proofErr w:type="gramEnd"/>
      <w:r w:rsidRPr="00B84E4E">
        <w:rPr>
          <w:rFonts w:ascii="Times New Roman" w:hAnsi="Times New Roman" w:cs="Times New Roman"/>
        </w:rPr>
        <w:t xml:space="preserve"> если ребенок </w:t>
      </w:r>
      <w:proofErr w:type="spellStart"/>
      <w:r w:rsidRPr="00B84E4E">
        <w:rPr>
          <w:rFonts w:ascii="Times New Roman" w:hAnsi="Times New Roman" w:cs="Times New Roman"/>
        </w:rPr>
        <w:t>чтото</w:t>
      </w:r>
      <w:proofErr w:type="spellEnd"/>
      <w:r w:rsidRPr="00B84E4E">
        <w:rPr>
          <w:rFonts w:ascii="Times New Roman" w:hAnsi="Times New Roman" w:cs="Times New Roman"/>
        </w:rPr>
        <w:t xml:space="preserve"> решит с собой сделать, сначала позвонит Вам и поговорит с Вами. (НЕ спорьте, покажите, что принимаете любое его решение, соглашайтесь с ребенком, не раздражайте в этот момент противостоянием, это бессмысленно). Если ребенку действительно очень тяжело, действительно </w:t>
      </w:r>
      <w:r w:rsidRPr="00B84E4E">
        <w:rPr>
          <w:rFonts w:ascii="Times New Roman" w:hAnsi="Times New Roman" w:cs="Times New Roman"/>
        </w:rPr>
        <w:lastRenderedPageBreak/>
        <w:t xml:space="preserve">плохо и Вы понимаете, что он не манипулирует, то отпускать его в состоянии высокой суицидальной готовности «Нервы на пределе» нельзя. Помните, что не обязательно будет налицо повышенная нервная возбудимость, может быть наоборот заторможенность, это тоже проявления высокого эмоционального накала и тоже очень опасно, хотя внешне так не выглядит. Помните о цели интервенции.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 xml:space="preserve"> </w:t>
      </w:r>
    </w:p>
    <w:p w:rsidR="006B3B80" w:rsidRPr="00B84E4E" w:rsidRDefault="00B84E4E" w:rsidP="00B84E4E">
      <w:pPr>
        <w:spacing w:line="250" w:lineRule="auto"/>
        <w:ind w:left="720" w:right="1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i/>
        </w:rPr>
        <w:t>Ситуация:</w:t>
      </w: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ind w:left="710" w:right="310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Ребенок задает Вам вопросы, на которые нет ответа </w:t>
      </w:r>
      <w:r w:rsidRPr="00B84E4E">
        <w:rPr>
          <w:rFonts w:ascii="Times New Roman" w:hAnsi="Times New Roman" w:cs="Times New Roman"/>
          <w:i/>
        </w:rPr>
        <w:t xml:space="preserve">Правильная стратегия: </w:t>
      </w:r>
    </w:p>
    <w:p w:rsidR="006B3B80" w:rsidRPr="00B84E4E" w:rsidRDefault="00B84E4E" w:rsidP="00B84E4E">
      <w:pPr>
        <w:spacing w:after="244"/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отвечайте прямо. Используйте Эхо, повторяйте, перефразируя сказанное ребенком. Например: «Как Бог мог допустить несправедливость и забрать у меня единственную сестру (маму. </w:t>
      </w:r>
      <w:proofErr w:type="gramStart"/>
      <w:r w:rsidRPr="00B84E4E">
        <w:rPr>
          <w:rFonts w:ascii="Times New Roman" w:hAnsi="Times New Roman" w:cs="Times New Roman"/>
        </w:rPr>
        <w:t>папу)...</w:t>
      </w:r>
      <w:proofErr w:type="gramEnd"/>
      <w:r w:rsidRPr="00B84E4E">
        <w:rPr>
          <w:rFonts w:ascii="Times New Roman" w:hAnsi="Times New Roman" w:cs="Times New Roman"/>
        </w:rPr>
        <w:t>???», «Почему это случилось именно со мной???» «Иногда кажется, что жизнь не справедлива к нам</w:t>
      </w:r>
      <w:proofErr w:type="gramStart"/>
      <w:r w:rsidRPr="00B84E4E">
        <w:rPr>
          <w:rFonts w:ascii="Times New Roman" w:hAnsi="Times New Roman" w:cs="Times New Roman"/>
        </w:rPr>
        <w:t xml:space="preserve"> ..</w:t>
      </w:r>
      <w:proofErr w:type="gramEnd"/>
      <w:r w:rsidRPr="00B84E4E">
        <w:rPr>
          <w:rFonts w:ascii="Times New Roman" w:hAnsi="Times New Roman" w:cs="Times New Roman"/>
        </w:rPr>
        <w:t xml:space="preserve">». Главное -не ответ, а поддержание разговора. Любая фраза, которая позволит продолжить разговор, чтобы дать возможность выговориться и выплеснуть боль. Помните о цели - не решить проблему сиюминутно, а - снять эмоциональный накал, чтобы предотвратить суицид.  </w:t>
      </w:r>
    </w:p>
    <w:p w:rsidR="006B3B80" w:rsidRPr="00B84E4E" w:rsidRDefault="00B84E4E" w:rsidP="00B84E4E">
      <w:pPr>
        <w:tabs>
          <w:tab w:val="center" w:pos="1138"/>
          <w:tab w:val="center" w:pos="2444"/>
          <w:tab w:val="center" w:pos="3677"/>
          <w:tab w:val="center" w:pos="4753"/>
          <w:tab w:val="center" w:pos="6074"/>
          <w:tab w:val="center" w:pos="7319"/>
          <w:tab w:val="center" w:pos="8607"/>
          <w:tab w:val="right" w:pos="10477"/>
        </w:tabs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sz w:val="22"/>
        </w:rPr>
        <w:tab/>
      </w:r>
      <w:r w:rsidRPr="00B84E4E">
        <w:rPr>
          <w:rFonts w:ascii="Times New Roman" w:hAnsi="Times New Roman" w:cs="Times New Roman"/>
          <w:sz w:val="20"/>
        </w:rPr>
        <w:t xml:space="preserve">Источник: </w:t>
      </w:r>
      <w:r w:rsidRPr="00B84E4E">
        <w:rPr>
          <w:rFonts w:ascii="Times New Roman" w:hAnsi="Times New Roman" w:cs="Times New Roman"/>
          <w:sz w:val="20"/>
        </w:rPr>
        <w:tab/>
        <w:t xml:space="preserve">Всероссийская </w:t>
      </w:r>
      <w:r w:rsidRPr="00B84E4E">
        <w:rPr>
          <w:rFonts w:ascii="Times New Roman" w:hAnsi="Times New Roman" w:cs="Times New Roman"/>
          <w:sz w:val="20"/>
        </w:rPr>
        <w:tab/>
        <w:t xml:space="preserve">деловая </w:t>
      </w:r>
      <w:r w:rsidRPr="00B84E4E">
        <w:rPr>
          <w:rFonts w:ascii="Times New Roman" w:hAnsi="Times New Roman" w:cs="Times New Roman"/>
          <w:sz w:val="20"/>
        </w:rPr>
        <w:tab/>
        <w:t xml:space="preserve">платформа </w:t>
      </w:r>
      <w:r w:rsidRPr="00B84E4E">
        <w:rPr>
          <w:rFonts w:ascii="Times New Roman" w:hAnsi="Times New Roman" w:cs="Times New Roman"/>
          <w:sz w:val="20"/>
        </w:rPr>
        <w:tab/>
        <w:t xml:space="preserve">«Десятилетие </w:t>
      </w:r>
      <w:r w:rsidRPr="00B84E4E">
        <w:rPr>
          <w:rFonts w:ascii="Times New Roman" w:hAnsi="Times New Roman" w:cs="Times New Roman"/>
          <w:sz w:val="20"/>
        </w:rPr>
        <w:tab/>
        <w:t xml:space="preserve">детства». </w:t>
      </w:r>
      <w:r w:rsidRPr="00B84E4E">
        <w:rPr>
          <w:rFonts w:ascii="Times New Roman" w:hAnsi="Times New Roman" w:cs="Times New Roman"/>
          <w:sz w:val="20"/>
        </w:rPr>
        <w:tab/>
        <w:t xml:space="preserve">Всероссийский </w:t>
      </w:r>
      <w:r w:rsidRPr="00B84E4E">
        <w:rPr>
          <w:rFonts w:ascii="Times New Roman" w:hAnsi="Times New Roman" w:cs="Times New Roman"/>
          <w:sz w:val="20"/>
        </w:rPr>
        <w:tab/>
        <w:t>социально-</w:t>
      </w:r>
    </w:p>
    <w:p w:rsidR="006B3B80" w:rsidRPr="00B84E4E" w:rsidRDefault="00B84E4E" w:rsidP="00B84E4E">
      <w:pPr>
        <w:spacing w:after="0"/>
        <w:ind w:left="-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sz w:val="20"/>
        </w:rPr>
        <w:t xml:space="preserve">образовательный онлайн-проект «Компетентные педагоги – детям России».  «Педагогическая </w:t>
      </w:r>
      <w:proofErr w:type="spellStart"/>
      <w:r w:rsidRPr="00B84E4E">
        <w:rPr>
          <w:rFonts w:ascii="Times New Roman" w:hAnsi="Times New Roman" w:cs="Times New Roman"/>
          <w:sz w:val="20"/>
        </w:rPr>
        <w:t>суицидопрофилактика</w:t>
      </w:r>
      <w:proofErr w:type="spellEnd"/>
      <w:r w:rsidRPr="00B84E4E">
        <w:rPr>
          <w:rFonts w:ascii="Times New Roman" w:hAnsi="Times New Roman" w:cs="Times New Roman"/>
          <w:sz w:val="20"/>
        </w:rPr>
        <w:t xml:space="preserve"> в работе классного руководителя». – *Электронный ресурс+. – Режим доступа: </w:t>
      </w:r>
    </w:p>
    <w:p w:rsidR="006B3B80" w:rsidRPr="00B84E4E" w:rsidRDefault="002A262E" w:rsidP="00B84E4E">
      <w:pPr>
        <w:spacing w:after="298" w:line="259" w:lineRule="auto"/>
        <w:ind w:left="10" w:hanging="10"/>
        <w:rPr>
          <w:rFonts w:ascii="Times New Roman" w:hAnsi="Times New Roman" w:cs="Times New Roman"/>
        </w:rPr>
      </w:pPr>
      <w:hyperlink r:id="rId10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https://sznation.ru/index/sp_algoritmy_i_strategii/0</w:t>
        </w:r>
      </w:hyperlink>
      <w:hyperlink r:id="rId11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12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1643#1</w:t>
        </w:r>
      </w:hyperlink>
      <w:hyperlink r:id="rId13" w:anchor="1">
        <w:r w:rsidR="00B84E4E" w:rsidRPr="00B84E4E">
          <w:rPr>
            <w:rFonts w:ascii="Times New Roman" w:hAnsi="Times New Roman" w:cs="Times New Roman"/>
            <w:sz w:val="20"/>
          </w:rPr>
          <w:t xml:space="preserve"> </w:t>
        </w:r>
      </w:hyperlink>
      <w:r w:rsidR="00B84E4E" w:rsidRPr="00B84E4E">
        <w:rPr>
          <w:rFonts w:ascii="Times New Roman" w:hAnsi="Times New Roman" w:cs="Times New Roman"/>
          <w:sz w:val="20"/>
        </w:rPr>
        <w:t xml:space="preserve">(дата обращения: 28.04.2020) 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  <w:r w:rsidRPr="00B84E4E">
        <w:rPr>
          <w:rFonts w:ascii="Times New Roman" w:hAnsi="Times New Roman" w:cs="Times New Roman"/>
        </w:rPr>
        <w:tab/>
        <w:t xml:space="preserve"> </w:t>
      </w:r>
      <w:r w:rsidRPr="00B84E4E">
        <w:rPr>
          <w:rFonts w:ascii="Times New Roman" w:hAnsi="Times New Roman" w:cs="Times New Roman"/>
        </w:rPr>
        <w:br w:type="page"/>
      </w:r>
    </w:p>
    <w:p w:rsidR="006B3B80" w:rsidRPr="00B84E4E" w:rsidRDefault="00B84E4E" w:rsidP="00B84E4E">
      <w:pPr>
        <w:spacing w:after="0" w:line="247" w:lineRule="auto"/>
        <w:ind w:left="2218" w:right="-10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sz w:val="20"/>
        </w:rPr>
        <w:lastRenderedPageBreak/>
        <w:t xml:space="preserve">Источник: Всероссийская деловая платформа «Десятилетие детства». Всероссийский социально-образовательный онлайн-проект «Компетентные педагоги – детям России».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«Педагогическая </w:t>
      </w:r>
      <w:r w:rsidRPr="00B84E4E">
        <w:rPr>
          <w:rFonts w:ascii="Times New Roman" w:hAnsi="Times New Roman" w:cs="Times New Roman"/>
          <w:b/>
          <w:sz w:val="20"/>
        </w:rPr>
        <w:tab/>
      </w:r>
      <w:proofErr w:type="spellStart"/>
      <w:r w:rsidRPr="00B84E4E">
        <w:rPr>
          <w:rFonts w:ascii="Times New Roman" w:hAnsi="Times New Roman" w:cs="Times New Roman"/>
          <w:b/>
          <w:sz w:val="20"/>
        </w:rPr>
        <w:t>суицидопрофилактика</w:t>
      </w:r>
      <w:proofErr w:type="spellEnd"/>
      <w:r w:rsidRPr="00B84E4E">
        <w:rPr>
          <w:rFonts w:ascii="Times New Roman" w:hAnsi="Times New Roman" w:cs="Times New Roman"/>
          <w:b/>
          <w:sz w:val="20"/>
        </w:rPr>
        <w:t xml:space="preserve">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в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работе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классного руководителя».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–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*Электронный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ресурс+.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–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Режим </w:t>
      </w:r>
      <w:r w:rsidRPr="00B84E4E">
        <w:rPr>
          <w:rFonts w:ascii="Times New Roman" w:hAnsi="Times New Roman" w:cs="Times New Roman"/>
          <w:b/>
          <w:sz w:val="20"/>
        </w:rPr>
        <w:tab/>
        <w:t xml:space="preserve">доступа: </w:t>
      </w:r>
    </w:p>
    <w:p w:rsidR="006B3B80" w:rsidRPr="00B84E4E" w:rsidRDefault="002A262E" w:rsidP="00B84E4E">
      <w:pPr>
        <w:spacing w:after="298" w:line="259" w:lineRule="auto"/>
        <w:ind w:left="2972" w:hanging="10"/>
        <w:rPr>
          <w:rFonts w:ascii="Times New Roman" w:hAnsi="Times New Roman" w:cs="Times New Roman"/>
        </w:rPr>
      </w:pPr>
      <w:hyperlink r:id="rId14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https://sznation.ru/index/ploshhadka_sp/0</w:t>
        </w:r>
      </w:hyperlink>
      <w:hyperlink r:id="rId15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16" w:anchor="1">
        <w:r w:rsidR="00B84E4E"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1632#1</w:t>
        </w:r>
      </w:hyperlink>
      <w:hyperlink r:id="rId17" w:anchor="1">
        <w:r w:rsidR="00B84E4E" w:rsidRPr="00B84E4E">
          <w:rPr>
            <w:rFonts w:ascii="Times New Roman" w:hAnsi="Times New Roman" w:cs="Times New Roman"/>
            <w:sz w:val="20"/>
          </w:rPr>
          <w:t xml:space="preserve"> </w:t>
        </w:r>
      </w:hyperlink>
      <w:r w:rsidR="00B84E4E" w:rsidRPr="00B84E4E">
        <w:rPr>
          <w:rFonts w:ascii="Times New Roman" w:hAnsi="Times New Roman" w:cs="Times New Roman"/>
          <w:sz w:val="20"/>
        </w:rPr>
        <w:t xml:space="preserve">(дата обращения: 28.04.2020)  </w:t>
      </w:r>
    </w:p>
    <w:p w:rsidR="006B3B80" w:rsidRPr="00B84E4E" w:rsidRDefault="00B84E4E" w:rsidP="00B84E4E">
      <w:pPr>
        <w:spacing w:after="49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after="0" w:line="238" w:lineRule="auto"/>
        <w:ind w:left="10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sz w:val="32"/>
        </w:rPr>
        <w:t xml:space="preserve">ГРАНИЦЫ КОМПЕТЕНТНОСТИ РАБОТНИКОВ ОБЩЕОБРАЗОВАТЕЛЬНЫХ ОРГАНИЗАЦИЙ ПРИ ОЦЕНКЕ СУИЦИДАЛЬНОГО РИСКА </w:t>
      </w:r>
    </w:p>
    <w:p w:rsidR="006B3B80" w:rsidRPr="00B84E4E" w:rsidRDefault="00B84E4E" w:rsidP="00B84E4E">
      <w:pPr>
        <w:spacing w:after="0" w:line="259" w:lineRule="auto"/>
        <w:ind w:left="45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 сегодняшний день Россия занимает первое место в Европе по количеству самоубийств среди детей и подростков, при этом количество детских суицидов и попыток самоубийств увеличилось в последние годы более чем на 37%.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Проблему профилактики суицидального поведения среди несовершеннолетних необходимо решать с использованием комплексного подхода и </w:t>
      </w:r>
    </w:p>
    <w:p w:rsidR="006B3B80" w:rsidRPr="00B84E4E" w:rsidRDefault="00B84E4E" w:rsidP="00B84E4E">
      <w:pPr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выстроенной системы согласованного взаимодействия всех заинтересованных субъектов системы профилактики общеобразовательной организации.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Границы компетентности работников общеобразовательных организаций при оценке суицидального риска устанавливаются в соответствии с действующей законодательной базой на федеральном, региональном, муниципальном уровнях и локальными нормативно-правовыми актами, принятыми в конкретном общеобразовательном учреждении. 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 целях обеспечения соответствующих эффектов профилактики суицидального риска среди обучающихся каждый работник общеобразовательной организации должен четко осознавать круг вопросов, обязанностей и полномочий, в рамках которых ему следует действовать.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РУКОВОДИТЕЛЯ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осуществление контроля за обеспечением психолого-педагогического сопровождения обучающихся в соответствии с требованиями федеральных государственных образовательных стандартов, а также требованиями к образовательным учреждениям в части охраны здоровья обучающихся, создания психологической безопасности образовательной среды;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создание условий для системного взаимодействия специалистов школьной психологической службы, в частности в вопросах профилактики суицидальных рисков среди несовершеннолетних;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обеспечение повышения психологической компетентности педагогов общеобразовательной организации в вопросах профилактики суицидального поведения несовершеннолетних;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оперативное реагирование на поступивший сигнал о возникшей ситуации потенциального суицидального риска среди обучающихся и обеспечение взаимодействия всех субъектов системы профилактики общеобразовательной организации по своевременному решению проблемы;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ЗАМЕСТИТЕЛЯ РУКОВОДИТЕЛЯ ОБЩЕОБРАЗОВАТЕЛЬНОЙ ОРГАНИЗАЦИИ ПО ВОСПИТАТЕЛЬНОЙ РАБОТЕ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осуществление контроля за планированием и организацией деятельности педагогических работников общеобразовательной организации в сфере профилактики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обеспечение координации и контроля взаимодействия субъектов системы профилактики общеобразовательной организации по вопросам профилактики </w:t>
      </w:r>
      <w:proofErr w:type="spellStart"/>
      <w:r w:rsidRPr="00B84E4E">
        <w:rPr>
          <w:rFonts w:ascii="Times New Roman" w:hAnsi="Times New Roman" w:cs="Times New Roman"/>
        </w:rPr>
        <w:t>суцидального</w:t>
      </w:r>
      <w:proofErr w:type="spellEnd"/>
      <w:r w:rsidRPr="00B84E4E">
        <w:rPr>
          <w:rFonts w:ascii="Times New Roman" w:hAnsi="Times New Roman" w:cs="Times New Roman"/>
        </w:rPr>
        <w:t xml:space="preserve"> риска; 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повышение компетентности родителей в вопросах профилактики </w:t>
      </w:r>
      <w:proofErr w:type="spellStart"/>
      <w:r w:rsidRPr="00B84E4E">
        <w:rPr>
          <w:rFonts w:ascii="Times New Roman" w:hAnsi="Times New Roman" w:cs="Times New Roman"/>
        </w:rPr>
        <w:t>суцидального</w:t>
      </w:r>
      <w:proofErr w:type="spellEnd"/>
      <w:r w:rsidRPr="00B84E4E">
        <w:rPr>
          <w:rFonts w:ascii="Times New Roman" w:hAnsi="Times New Roman" w:cs="Times New Roman"/>
        </w:rPr>
        <w:t xml:space="preserve"> риска среди обучающихся путем использования различных актуальных и интересных форм информационно-просветительской работы; 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отслеживание наличия планов индивидуальной работы педагогов с обучающимися группы суицидального риска и контроль работы в соответствии с </w:t>
      </w:r>
      <w:proofErr w:type="spellStart"/>
      <w:proofErr w:type="gramStart"/>
      <w:r w:rsidRPr="00B84E4E">
        <w:rPr>
          <w:rFonts w:ascii="Times New Roman" w:hAnsi="Times New Roman" w:cs="Times New Roman"/>
        </w:rPr>
        <w:t>ними:отслеживание</w:t>
      </w:r>
      <w:proofErr w:type="spellEnd"/>
      <w:proofErr w:type="gramEnd"/>
      <w:r w:rsidRPr="00B84E4E">
        <w:rPr>
          <w:rFonts w:ascii="Times New Roman" w:hAnsi="Times New Roman" w:cs="Times New Roman"/>
        </w:rPr>
        <w:t xml:space="preserve"> наличия планов индивидуальной работы педагогов с обучающимися группы суицидального риска и контроль работы в соответствии с ними;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КЛАССНОГО РУКОВОДИТЕЛЯ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своевременное выявление совместно с педагогом-психологом, социальным педагогом и постановка на </w:t>
      </w:r>
      <w:proofErr w:type="spellStart"/>
      <w:r w:rsidRPr="00B84E4E">
        <w:rPr>
          <w:rFonts w:ascii="Times New Roman" w:hAnsi="Times New Roman" w:cs="Times New Roman"/>
        </w:rPr>
        <w:t>внутришкольный</w:t>
      </w:r>
      <w:proofErr w:type="spellEnd"/>
      <w:r w:rsidRPr="00B84E4E">
        <w:rPr>
          <w:rFonts w:ascii="Times New Roman" w:hAnsi="Times New Roman" w:cs="Times New Roman"/>
        </w:rPr>
        <w:t xml:space="preserve"> профилактический учет обучающихся группы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составление совместно с педагогом-психологом, социальным педагогом индивидуального плана работы по профилактике суицидального риска среди выявленных обучающихся;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осуществление совместно с социальным педагогом патронажа семей обучающихся группы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осуществление контроля за организацией досуга несовершеннолетних группы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своевременное привлечение специалистов системы профилактики общеобразовательного учреждения с целью организации и проведения информационно-просветительской работы с родителями по вопросам профилактики суицидального риска и педагогами по вопросам организации работы с несовершеннолетними, входящими в группу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ПЕДАГОГА-ПСИХОЛОГА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проведение диагностического исследования выраженности показателей суицидального риска среди обучающихся с использованием психодиагностического инструментария, отобранного в соответствии с возрастными особенностями обследуемой группы несовершеннолетних и учетом поставленных задач;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выполнение развернутого обобщенного анализа результатов диагностического исследования выраженности показателей суицидального риска среди обучающихся;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составление адресных психологических рекомендаций на основе результатов проведенного анализа по организации работы заместителя руководителя по воспитательной работе, классного руководителя, учителя-предметника, родителей;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внесение данных по выявленным несовершеннолетним группы суицидального риска в соответствующий банк данных;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ознакомление педагогического коллектива общеобразовательной организации с результатами диагностического исследования выраженности показателей суицидального риска среди обучающихся, совместное планирование дальнейшей деятельности педагогов с их учетом;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организация профилактической и </w:t>
      </w:r>
      <w:proofErr w:type="spellStart"/>
      <w:r w:rsidRPr="00B84E4E">
        <w:rPr>
          <w:rFonts w:ascii="Times New Roman" w:hAnsi="Times New Roman" w:cs="Times New Roman"/>
        </w:rPr>
        <w:t>психокоррекционной</w:t>
      </w:r>
      <w:proofErr w:type="spellEnd"/>
      <w:r w:rsidRPr="00B84E4E">
        <w:rPr>
          <w:rFonts w:ascii="Times New Roman" w:hAnsi="Times New Roman" w:cs="Times New Roman"/>
        </w:rPr>
        <w:t xml:space="preserve"> работы на основании результатов диагностического исследования выраженности показателей суицидального риска среди обучающихся с учетом их возрастных особенностей и использованием различных актуальных для несовершеннолетних форм работы; 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участие в разработке программ, направленных на формирование ценностных ориентации и здорового образа жизни среди обучающихся общеобразовательной организации, здоровой психологической атмосферы в учреждении, модели взаимодействия семьи и школы; 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ведение соответствующей аналитической отчетности с оценкой эффективности проведенной работы с несовершеннолетними группы суицидального риска и их семьями, отслеживание динамики;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СОЦИАЛЬНОГО ПЕДАГОГА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выявление совместно с педагогами общеобразовательной организации обучающихся группы суицидального риска из числа семей, находящихся в социально-опасном положении, а также семей, попавших в трудную жизненную ситуацию;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внесение данных по выявленным детям группы суицидального риска в социальный паспорт класса, школы;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оказание консультационной и социальной поддержки по различным вопросам (в том числе профилактики суицидального риска) семьям, находящимся в социально-опасном положении и попавшим в трудную жизненную ситуацию;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ведение совместно с классными руководителями патронажа указанных семей;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участие в разработке программ, направленных на формирование ценностных ориентации и здорового образа жизни среди обучающихся общеобразовательной организации, здоровой психологической атмосферы в учреждении, модели взаимодействия семьи и школы;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УЧИТЕЛЯ-ПРЕДМЕТНИКА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наблюдение и контроль за психоэмоциональным состоянием несовершеннолетних, входящих в группу суицидального риска, и своевременное </w:t>
      </w:r>
      <w:proofErr w:type="spellStart"/>
      <w:r w:rsidRPr="00B84E4E">
        <w:rPr>
          <w:rFonts w:ascii="Times New Roman" w:hAnsi="Times New Roman" w:cs="Times New Roman"/>
        </w:rPr>
        <w:t>сигнализирование</w:t>
      </w:r>
      <w:proofErr w:type="spellEnd"/>
      <w:r w:rsidRPr="00B84E4E">
        <w:rPr>
          <w:rFonts w:ascii="Times New Roman" w:hAnsi="Times New Roman" w:cs="Times New Roman"/>
        </w:rPr>
        <w:t xml:space="preserve"> классному руководителю или иному субъекту системы профилактики общеобразовательной организации изменениях поведения обучающихся, вызывающих тревогу или настороженность;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формирование у обучающихся понятий ценности человеческой жизни, смысла жизни в рамках изучения предмета (например, в ходе обсуждения литературных произведений классиков, современных авторов, биографий ученых и т.д.);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ежедневное неукоснительное соблюдение норм психолого-педагогической этики в коллективе.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МЕДИЦИНСКОГО РАБОТНИКА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выявление обучающихся, которые могут потенциально входить в группу суицидального риска, среди несовершеннолетних, имеющих серьезные проблемы с состоянием здоровья.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КОМПЕТЕНТНОСТЬ БИБЛИОТЕЧНОГО РАБОТНИКА ОБЩЕОБРАЗОВАТЕЛЬНОЙ ОРГАНИЗАЦИИ ПРИ ОЦЕНКЕ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организация тематических выставок литературы (периодические издания, методические пособия и др.) для разных категорий субъектов системы профилактики общеобразовательной организации, касающихся вопросов профилактики суицидального поведения несовершеннолетних. </w:t>
      </w:r>
    </w:p>
    <w:p w:rsidR="006B3B80" w:rsidRPr="00B84E4E" w:rsidRDefault="00B84E4E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ТИПИЧНЫЕ ПРЕТЕНЗИИ НАДЗОРНЫХ ОРГАНОВ ПРИ ПРОВЕРКАХ ОРГАНИЗАЦИИ РАБОТЫ ПО ВЫЯВЛЕНИЮ ОБУЧАЮЩИХСЯ ГРУППЫ СУИЦИДАЛЬНОГО РИСКА: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недостаточный </w:t>
      </w:r>
      <w:r w:rsidRPr="00B84E4E">
        <w:rPr>
          <w:rFonts w:ascii="Times New Roman" w:hAnsi="Times New Roman" w:cs="Times New Roman"/>
        </w:rPr>
        <w:tab/>
        <w:t xml:space="preserve">уровень </w:t>
      </w:r>
      <w:r w:rsidRPr="00B84E4E">
        <w:rPr>
          <w:rFonts w:ascii="Times New Roman" w:hAnsi="Times New Roman" w:cs="Times New Roman"/>
        </w:rPr>
        <w:tab/>
        <w:t xml:space="preserve">компетентности </w:t>
      </w:r>
      <w:r w:rsidRPr="00B84E4E">
        <w:rPr>
          <w:rFonts w:ascii="Times New Roman" w:hAnsi="Times New Roman" w:cs="Times New Roman"/>
        </w:rPr>
        <w:tab/>
        <w:t xml:space="preserve">у </w:t>
      </w:r>
      <w:r w:rsidRPr="00B84E4E">
        <w:rPr>
          <w:rFonts w:ascii="Times New Roman" w:hAnsi="Times New Roman" w:cs="Times New Roman"/>
        </w:rPr>
        <w:tab/>
        <w:t xml:space="preserve">педагогических </w:t>
      </w:r>
      <w:r w:rsidRPr="00B84E4E">
        <w:rPr>
          <w:rFonts w:ascii="Times New Roman" w:hAnsi="Times New Roman" w:cs="Times New Roman"/>
        </w:rPr>
        <w:tab/>
        <w:t xml:space="preserve">работников </w:t>
      </w:r>
    </w:p>
    <w:p w:rsidR="006B3B80" w:rsidRPr="00B84E4E" w:rsidRDefault="00B84E4E" w:rsidP="00B84E4E">
      <w:pPr>
        <w:ind w:left="-15" w:right="8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общеобразовательного учреждения по вопросам профилактики суицидального риска;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отсутствие или низкий уровень организации взаимодействия всех субъектов профилактики общеобразовательного учреждения по данному вопросу;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отсутствие системы в организации информационно-просветительской работы с разными категориями участников учебно-воспитательного процесса, направленная на предупреждение суицидального риска среди обучающихся общеобразовательной организации: </w:t>
      </w:r>
    </w:p>
    <w:p w:rsidR="006B3B80" w:rsidRPr="00B84E4E" w:rsidRDefault="00B84E4E" w:rsidP="00B84E4E">
      <w:pPr>
        <w:numPr>
          <w:ilvl w:val="0"/>
          <w:numId w:val="15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неполная сформированность рабочего пакета документов по выявлению обучающихся группы суицидального риска и работе с ними (необходимый психодиагностический инструментарий, формы регистрации выявленных и т.д.).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По данным статистики, количество суицидальных попыток несовершеннолетними в возрасте от 5 до 18 лет за последние 2 года возросло в 2 раза (на 200%). в отдельных регионах - в 3 раза (на 300%).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Наибольшее количество </w:t>
      </w:r>
      <w:proofErr w:type="spellStart"/>
      <w:r w:rsidRPr="00B84E4E">
        <w:rPr>
          <w:rFonts w:ascii="Times New Roman" w:hAnsi="Times New Roman" w:cs="Times New Roman"/>
        </w:rPr>
        <w:t>суицидентов</w:t>
      </w:r>
      <w:proofErr w:type="spellEnd"/>
      <w:r w:rsidRPr="00B84E4E">
        <w:rPr>
          <w:rFonts w:ascii="Times New Roman" w:hAnsi="Times New Roman" w:cs="Times New Roman"/>
        </w:rPr>
        <w:t xml:space="preserve"> - обучающиеся образовательных организаций, в которых они проводят значительную часть своей жизни. Психолого-педагогическая профилактика, в связи с этим, должна носить опережающий характер. Грамотная организация деятельности в вопросах профилактики суицидального поведения несовершеннолетних и жестокого обращения с ними - прямая обязанность образовательной организации.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ПОЛНОМОЧИЯ, ВОЗЛОЖЕННЫЕ НА ОБРАЗОВАТЕЛЬНЫЕ ОРГАНИЗАЦИИ В СООТВЕТСТВИИ С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РОССИЙСКИМ ЗАКОНОДАТЕЛЬСТВОМ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Организации, осуществляющие образовательную деятельность, при реализации образовательных программ должны создавать условия для охраны здоровья обучающихся, в том числе обеспечивать: проведение профилактических и оздоровительных мероприятий, обучение и воспитание в сфере охраны здоровья граждан в Российской Федерации (Федеральный закон «Об образовании в Российской Федерации» от 29.12.2012 г. № 273-ФЗ). Статья 41 регламентирует обеспечение безопасности обучающихся и профилактику несчастных случаев во время их пребывания в образовательной </w:t>
      </w:r>
      <w:proofErr w:type="spellStart"/>
      <w:r w:rsidRPr="00B84E4E">
        <w:rPr>
          <w:rFonts w:ascii="Times New Roman" w:hAnsi="Times New Roman" w:cs="Times New Roman"/>
        </w:rPr>
        <w:t>организапии</w:t>
      </w:r>
      <w:proofErr w:type="spellEnd"/>
      <w:r w:rsidRPr="00B84E4E">
        <w:rPr>
          <w:rFonts w:ascii="Times New Roman" w:hAnsi="Times New Roman" w:cs="Times New Roman"/>
        </w:rPr>
        <w:t xml:space="preserve">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На образовательные организации возложена обязанность оказывать </w:t>
      </w:r>
      <w:proofErr w:type="spellStart"/>
      <w:r w:rsidRPr="00B84E4E">
        <w:rPr>
          <w:rFonts w:ascii="Times New Roman" w:hAnsi="Times New Roman" w:cs="Times New Roman"/>
        </w:rPr>
        <w:t>социальнопсихологическую</w:t>
      </w:r>
      <w:proofErr w:type="spellEnd"/>
      <w:r w:rsidRPr="00B84E4E">
        <w:rPr>
          <w:rFonts w:ascii="Times New Roman" w:hAnsi="Times New Roman" w:cs="Times New Roman"/>
        </w:rPr>
        <w:t xml:space="preserve"> и педагогическую помощь несовершеннолетним, имеющим отклонения в развитии или поведении, выявлять подростков и семьи, находящиеся в социально-опасном положении (статья 14 Федерального Закона Российской Федерации от 24 июня 1999 г. № 120-ФЗ «Об основах системы профилактики безнадзорности и правонарушений несовершеннолетних»).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Органы образования должны незамедлительно сообщить в комиссию, инспектору по делам несовершеннолетних, органы прокуратуры о фактах семейного неблагополучия, ненадлежащего исполнения родителями своих обязанностей (статья 9 Федерального Закона Российской Федерации от 24 июня 1999 г. № 120-ФЗ «Об основах системы профилактики безнадзорности и правонарушений несовершеннолетних»).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Образовательная организация несет ответственность за обеспечение информационной безопасности обучающихся в соответствии с Федеральным Законом Российской Федерации от 29.12.2010 г. № 436-ФЗ «О защите детей от информации, причиняющей вред их здоровью и развитию». Закон четко определяет информационную продукцию, недопустимую для детской аудитории, и регламентирует проведение экспертизы информационной продукции.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Образовательные учреждения в целях предотвращения подросткового суицида обязаны обеспечить организацию проведения психологическими службами профилактической работы с детьми, родителями, социальным окружением ребенка («План мероприятий на 2015-2017 годы по реализации важнейших положений Национальной стратегии действий в интересах детей на 20122017 годы», утвержденный распоряжением Правительства Российской Федерации от 05.02.2015 г. № 167-р).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lastRenderedPageBreak/>
        <w:t xml:space="preserve">Образовательными организациями должно быть организовано обучение педагогических работников, работающих с детьми, находящимися в трудной жизненной ситуации, а также обучение родителей (законных представителей) детей по вопросам профилактики суицидального поведения обучающихся, жестокого обращения с детьми и др. (Пункт 40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года № 1916-р).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Образовательная организация обязана незамедлительно информировать вышестоящий орган управления образованием, правоохранительные органы, родителей пострадавшего обучающегося и обидчика о тяжелом несчастном случае (в том числе, связанном с физическим или психологическим насилием), случае угрозы физической расправы, попытке суицида, случае со смертельным исходом (несчастным случаем или завершенным суицидом), случае сексуального насилия и др.. а также обеспечить вызов службы скорой медицинской помощи для пострадавшего и оказание ему первой помощи силами сотрудников, обученных навыкам оказания первой помощи. </w:t>
      </w:r>
    </w:p>
    <w:p w:rsidR="006B3B80" w:rsidRPr="00B84E4E" w:rsidRDefault="00B84E4E" w:rsidP="00B84E4E">
      <w:pPr>
        <w:numPr>
          <w:ilvl w:val="0"/>
          <w:numId w:val="16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Образовательная организация должна обеспечить взаимодействие со службами социальной и психологической помощи, правопорядка и здравоохранения с целью профилактики суицидального поведения несовершеннолетних, насилия и оказания своевременной помощи вовлеченным в него лицам. </w:t>
      </w:r>
    </w:p>
    <w:p w:rsidR="006B3B80" w:rsidRPr="00B84E4E" w:rsidRDefault="00B84E4E" w:rsidP="00B84E4E">
      <w:pPr>
        <w:ind w:left="-15"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Образовательная организация не вправе брать на себя ответственность в вопросах, не входящих в ее компетенцию в сфере организации деятельности по профилактике суицидального поведения и жестокого обращения с несовершеннолетними, а также не делать того, что обязана делать. </w:t>
      </w: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line="250" w:lineRule="auto"/>
        <w:ind w:left="705" w:hanging="1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</w:rPr>
        <w:t xml:space="preserve">ОБРАЗОВАТЕЛЬНАЯ ОРГАНИЗАЦИЯ НЕ ИМЕЕТ ПРАВА: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бездействовать при поступлении сигнала о риске суицида у обучающегося или выявлении факта буллинга по отношению к несовершеннолетнему;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скрывать факт случившегося насилия по отношению к обучающемуся, замалчивать о попытках суицида среди несовершеннолетних, не сообщить своевременно о происшедшем в соответствующие органы; 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предпринять меры к педагогическим работникам в случае применения ими недопустимых методов воспитания несовершеннолетних (психологическое, физическое насилие);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предоставить всем участникам образовательных отношений средства и каналы сообщения о случаях насилия или попытках суицида;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не обеспечить своевременное и объективное расследование случаев насилия, попыток суицида согласно поступившим сообщениям и принятие мер по каждому выявленному случаю;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работать односторонне, не привлекая социальных партнеров в вопросах предупреждения суицидального поведения и насилия в образовательной среде; </w:t>
      </w:r>
    </w:p>
    <w:p w:rsidR="006B3B80" w:rsidRPr="00B84E4E" w:rsidRDefault="00B84E4E" w:rsidP="00B84E4E">
      <w:pPr>
        <w:numPr>
          <w:ilvl w:val="0"/>
          <w:numId w:val="17"/>
        </w:numPr>
        <w:ind w:right="8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самостоятельно ставить диагноз обучающемуся о наличии психического отклонения или расстройства - на это есть специализированные учреждения и органы, которые занимаются вопросами охраны психического здоровья, в том числе обучающихся. </w:t>
      </w:r>
    </w:p>
    <w:p w:rsidR="006B3B80" w:rsidRPr="00B84E4E" w:rsidRDefault="00B84E4E" w:rsidP="00B84E4E">
      <w:pPr>
        <w:spacing w:after="216" w:line="259" w:lineRule="auto"/>
        <w:ind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p w:rsidR="006B3B80" w:rsidRPr="00B84E4E" w:rsidRDefault="00B84E4E" w:rsidP="00B84E4E">
      <w:pPr>
        <w:spacing w:after="7" w:line="237" w:lineRule="auto"/>
        <w:ind w:right="5" w:firstLine="427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  <w:b/>
          <w:sz w:val="20"/>
        </w:rPr>
        <w:t xml:space="preserve">Источник: Всероссийская деловая платформа «Десятилетие детства». Всероссийский </w:t>
      </w:r>
      <w:proofErr w:type="spellStart"/>
      <w:r w:rsidRPr="00B84E4E">
        <w:rPr>
          <w:rFonts w:ascii="Times New Roman" w:hAnsi="Times New Roman" w:cs="Times New Roman"/>
          <w:b/>
          <w:sz w:val="20"/>
        </w:rPr>
        <w:t>социальнообразовательный</w:t>
      </w:r>
      <w:proofErr w:type="spellEnd"/>
      <w:r w:rsidRPr="00B84E4E">
        <w:rPr>
          <w:rFonts w:ascii="Times New Roman" w:hAnsi="Times New Roman" w:cs="Times New Roman"/>
          <w:b/>
          <w:sz w:val="20"/>
        </w:rPr>
        <w:t xml:space="preserve"> онлайн-проект «Компетентные педагоги – детям России».  «Педагогическая </w:t>
      </w:r>
      <w:proofErr w:type="spellStart"/>
      <w:r w:rsidRPr="00B84E4E">
        <w:rPr>
          <w:rFonts w:ascii="Times New Roman" w:hAnsi="Times New Roman" w:cs="Times New Roman"/>
          <w:b/>
          <w:sz w:val="20"/>
        </w:rPr>
        <w:t>суицидопрофилактика</w:t>
      </w:r>
      <w:proofErr w:type="spellEnd"/>
      <w:r w:rsidRPr="00B84E4E">
        <w:rPr>
          <w:rFonts w:ascii="Times New Roman" w:hAnsi="Times New Roman" w:cs="Times New Roman"/>
          <w:b/>
          <w:sz w:val="20"/>
        </w:rPr>
        <w:t xml:space="preserve"> в работе классного руководителя». – *Электронный ресурс+. – Режим доступа: </w:t>
      </w:r>
      <w:hyperlink r:id="rId18" w:anchor="1">
        <w:r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https://sznation.ru/index/gp_sp/0</w:t>
        </w:r>
      </w:hyperlink>
      <w:hyperlink r:id="rId19" w:anchor="1">
        <w:r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20" w:anchor="1">
        <w:r w:rsidRPr="00B84E4E">
          <w:rPr>
            <w:rFonts w:ascii="Times New Roman" w:hAnsi="Times New Roman" w:cs="Times New Roman"/>
            <w:color w:val="0000FF"/>
            <w:sz w:val="20"/>
            <w:u w:val="single" w:color="0000FF"/>
          </w:rPr>
          <w:t>1642#1</w:t>
        </w:r>
      </w:hyperlink>
      <w:hyperlink r:id="rId21" w:anchor="1">
        <w:r w:rsidRPr="00B84E4E">
          <w:rPr>
            <w:rFonts w:ascii="Times New Roman" w:hAnsi="Times New Roman" w:cs="Times New Roman"/>
            <w:sz w:val="20"/>
          </w:rPr>
          <w:t xml:space="preserve"> </w:t>
        </w:r>
      </w:hyperlink>
    </w:p>
    <w:p w:rsidR="006B3B80" w:rsidRPr="00B84E4E" w:rsidRDefault="006B3B80" w:rsidP="00B84E4E">
      <w:pPr>
        <w:spacing w:after="0" w:line="259" w:lineRule="auto"/>
        <w:ind w:firstLine="0"/>
        <w:rPr>
          <w:rFonts w:ascii="Times New Roman" w:hAnsi="Times New Roman" w:cs="Times New Roman"/>
        </w:rPr>
      </w:pPr>
    </w:p>
    <w:p w:rsidR="006B3B80" w:rsidRPr="00B84E4E" w:rsidRDefault="00B84E4E" w:rsidP="00B84E4E">
      <w:pPr>
        <w:spacing w:after="0" w:line="259" w:lineRule="auto"/>
        <w:ind w:left="710" w:firstLine="0"/>
        <w:rPr>
          <w:rFonts w:ascii="Times New Roman" w:hAnsi="Times New Roman" w:cs="Times New Roman"/>
        </w:rPr>
      </w:pPr>
      <w:r w:rsidRPr="00B84E4E">
        <w:rPr>
          <w:rFonts w:ascii="Times New Roman" w:hAnsi="Times New Roman" w:cs="Times New Roman"/>
        </w:rPr>
        <w:t xml:space="preserve"> </w:t>
      </w:r>
    </w:p>
    <w:sectPr w:rsidR="006B3B80" w:rsidRPr="00B84E4E">
      <w:pgSz w:w="11904" w:h="16838"/>
      <w:pgMar w:top="720" w:right="706" w:bottom="8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181"/>
    <w:multiLevelType w:val="hybridMultilevel"/>
    <w:tmpl w:val="37DC4692"/>
    <w:lvl w:ilvl="0" w:tplc="AE72D0A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CE1C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41C4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EFD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C172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EC18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03EA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F84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6EA4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1C72"/>
    <w:multiLevelType w:val="hybridMultilevel"/>
    <w:tmpl w:val="092A0E10"/>
    <w:lvl w:ilvl="0" w:tplc="DA687BD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285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22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CEAE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405A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0B30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0E1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8D05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CC20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77BCA"/>
    <w:multiLevelType w:val="hybridMultilevel"/>
    <w:tmpl w:val="98601546"/>
    <w:lvl w:ilvl="0" w:tplc="880CCE68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C2C1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05C9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8959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445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C7D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A552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E92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A57E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D2231"/>
    <w:multiLevelType w:val="hybridMultilevel"/>
    <w:tmpl w:val="CEEAA312"/>
    <w:lvl w:ilvl="0" w:tplc="86D63146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6FF3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EAC6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0C90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01FF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663D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6ADB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CC37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6C5C4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701C0"/>
    <w:multiLevelType w:val="hybridMultilevel"/>
    <w:tmpl w:val="B3487042"/>
    <w:lvl w:ilvl="0" w:tplc="1D18AAEA">
      <w:start w:val="2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87E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CE81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61A2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0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078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4A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CFFD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D3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370B0"/>
    <w:multiLevelType w:val="hybridMultilevel"/>
    <w:tmpl w:val="A606A444"/>
    <w:lvl w:ilvl="0" w:tplc="65201CE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193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2708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96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4AD4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0BBA2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0EA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0DC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AC574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CC2922"/>
    <w:multiLevelType w:val="hybridMultilevel"/>
    <w:tmpl w:val="92368D42"/>
    <w:lvl w:ilvl="0" w:tplc="B8A294CE">
      <w:start w:val="1"/>
      <w:numFmt w:val="bullet"/>
      <w:lvlText w:val="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8C72">
      <w:start w:val="1"/>
      <w:numFmt w:val="bullet"/>
      <w:lvlText w:val="o"/>
      <w:lvlJc w:val="left"/>
      <w:pPr>
        <w:ind w:left="17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4FCD6">
      <w:start w:val="1"/>
      <w:numFmt w:val="bullet"/>
      <w:lvlText w:val="▪"/>
      <w:lvlJc w:val="left"/>
      <w:pPr>
        <w:ind w:left="25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40C14">
      <w:start w:val="1"/>
      <w:numFmt w:val="bullet"/>
      <w:lvlText w:val="•"/>
      <w:lvlJc w:val="left"/>
      <w:pPr>
        <w:ind w:left="32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852E4">
      <w:start w:val="1"/>
      <w:numFmt w:val="bullet"/>
      <w:lvlText w:val="o"/>
      <w:lvlJc w:val="left"/>
      <w:pPr>
        <w:ind w:left="39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B616">
      <w:start w:val="1"/>
      <w:numFmt w:val="bullet"/>
      <w:lvlText w:val="▪"/>
      <w:lvlJc w:val="left"/>
      <w:pPr>
        <w:ind w:left="46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E22C">
      <w:start w:val="1"/>
      <w:numFmt w:val="bullet"/>
      <w:lvlText w:val="•"/>
      <w:lvlJc w:val="left"/>
      <w:pPr>
        <w:ind w:left="53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E7418">
      <w:start w:val="1"/>
      <w:numFmt w:val="bullet"/>
      <w:lvlText w:val="o"/>
      <w:lvlJc w:val="left"/>
      <w:pPr>
        <w:ind w:left="61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84866">
      <w:start w:val="1"/>
      <w:numFmt w:val="bullet"/>
      <w:lvlText w:val="▪"/>
      <w:lvlJc w:val="left"/>
      <w:pPr>
        <w:ind w:left="68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26D4E"/>
    <w:multiLevelType w:val="hybridMultilevel"/>
    <w:tmpl w:val="2FB0CB1A"/>
    <w:lvl w:ilvl="0" w:tplc="48B247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843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A2B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A3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4A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2CF7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C13B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2A7E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45F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767C37"/>
    <w:multiLevelType w:val="hybridMultilevel"/>
    <w:tmpl w:val="57E2D3DA"/>
    <w:lvl w:ilvl="0" w:tplc="120EF58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8C67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3AC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AD03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4B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0368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4B3B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8A1A0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069A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A681F"/>
    <w:multiLevelType w:val="hybridMultilevel"/>
    <w:tmpl w:val="7CF8CA36"/>
    <w:lvl w:ilvl="0" w:tplc="2DE655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0AD3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A57E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4F83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21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0BB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0C20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65F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C513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8C3E5F"/>
    <w:multiLevelType w:val="hybridMultilevel"/>
    <w:tmpl w:val="EE908914"/>
    <w:lvl w:ilvl="0" w:tplc="35D248FC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BCD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703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CE650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ADBA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A94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6DCA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0579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036B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72E8E"/>
    <w:multiLevelType w:val="hybridMultilevel"/>
    <w:tmpl w:val="9280C008"/>
    <w:lvl w:ilvl="0" w:tplc="6D9C913A">
      <w:start w:val="1"/>
      <w:numFmt w:val="decimal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FF5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A74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FB4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69D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41E0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EB05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CB4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CC94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63E8D"/>
    <w:multiLevelType w:val="hybridMultilevel"/>
    <w:tmpl w:val="B0649A9A"/>
    <w:lvl w:ilvl="0" w:tplc="7F148F98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600B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88BD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D10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6A7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9E5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4B2B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6874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C4F8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62191"/>
    <w:multiLevelType w:val="hybridMultilevel"/>
    <w:tmpl w:val="C7D82916"/>
    <w:lvl w:ilvl="0" w:tplc="AA6C691A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4947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C98C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405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0891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958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0C5D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6936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ADD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2793"/>
    <w:multiLevelType w:val="hybridMultilevel"/>
    <w:tmpl w:val="D33640D8"/>
    <w:lvl w:ilvl="0" w:tplc="F36ABB5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6741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B2F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61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CB84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EC41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C1A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6776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0A7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A75458"/>
    <w:multiLevelType w:val="hybridMultilevel"/>
    <w:tmpl w:val="F5AA3D02"/>
    <w:lvl w:ilvl="0" w:tplc="07A20B4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09C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39B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0F85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AD4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2DC9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6E30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0AA80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6D044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F501A3"/>
    <w:multiLevelType w:val="hybridMultilevel"/>
    <w:tmpl w:val="13CE4E70"/>
    <w:lvl w:ilvl="0" w:tplc="9996B6B6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4694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90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E628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267A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2974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80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A6C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85E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80"/>
    <w:rsid w:val="002A262E"/>
    <w:rsid w:val="006B3B80"/>
    <w:rsid w:val="00B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94B5"/>
  <w15:docId w15:val="{E30FFEC0-D55B-45BD-B898-9F4D060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firstLine="70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ation.ru/index/ploshhadka_sp/0-1632" TargetMode="External"/><Relationship Id="rId13" Type="http://schemas.openxmlformats.org/officeDocument/2006/relationships/hyperlink" Target="https://sznation.ru/index/sp_algoritmy_i_strategii/0-1643" TargetMode="External"/><Relationship Id="rId18" Type="http://schemas.openxmlformats.org/officeDocument/2006/relationships/hyperlink" Target="https://sznation.ru/index/gp_sp/0-16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znation.ru/index/gp_sp/0-1642" TargetMode="External"/><Relationship Id="rId7" Type="http://schemas.openxmlformats.org/officeDocument/2006/relationships/hyperlink" Target="https://sznation.ru/index/ploshhadka_sp/0-1632" TargetMode="External"/><Relationship Id="rId12" Type="http://schemas.openxmlformats.org/officeDocument/2006/relationships/hyperlink" Target="https://sznation.ru/index/sp_algoritmy_i_strategii/0-1643" TargetMode="External"/><Relationship Id="rId17" Type="http://schemas.openxmlformats.org/officeDocument/2006/relationships/hyperlink" Target="https://sznation.ru/index/ploshhadka_sp/0-1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znation.ru/index/ploshhadka_sp/0-1632" TargetMode="External"/><Relationship Id="rId20" Type="http://schemas.openxmlformats.org/officeDocument/2006/relationships/hyperlink" Target="https://sznation.ru/index/gp_sp/0-16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znation.ru/index/ploshhadka_sp/0-1632" TargetMode="External"/><Relationship Id="rId11" Type="http://schemas.openxmlformats.org/officeDocument/2006/relationships/hyperlink" Target="https://sznation.ru/index/sp_algoritmy_i_strategii/0-1643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sznation.ru/index/ploshhadka_sp/0-16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znation.ru/index/sp_algoritmy_i_strategii/0-1643" TargetMode="External"/><Relationship Id="rId19" Type="http://schemas.openxmlformats.org/officeDocument/2006/relationships/hyperlink" Target="https://sznation.ru/index/gp_sp/0-1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ation.ru/index/ploshhadka_sp/0-1632" TargetMode="External"/><Relationship Id="rId14" Type="http://schemas.openxmlformats.org/officeDocument/2006/relationships/hyperlink" Target="https://sznation.ru/index/ploshhadka_sp/0-16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6936</Words>
  <Characters>39539</Characters>
  <Application>Microsoft Office Word</Application>
  <DocSecurity>0</DocSecurity>
  <Lines>329</Lines>
  <Paragraphs>92</Paragraphs>
  <ScaleCrop>false</ScaleCrop>
  <Company>diakov.net</Company>
  <LinksUpToDate>false</LinksUpToDate>
  <CharactersWithSpaces>46383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</dc:creator>
  <cp:keywords/>
  <cp:lastModifiedBy>User</cp:lastModifiedBy>
  <cp:revision>3</cp:revision>
  <dcterms:created xsi:type="dcterms:W3CDTF">2024-02-27T09:43:00Z</dcterms:created>
  <dcterms:modified xsi:type="dcterms:W3CDTF">2024-02-27T09:44:00Z</dcterms:modified>
</cp:coreProperties>
</file>